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EA36" w14:textId="77777777" w:rsidR="00D93A89" w:rsidRPr="00FE0860" w:rsidRDefault="00D93A89" w:rsidP="00D93A89">
      <w:pPr>
        <w:spacing w:line="360" w:lineRule="auto"/>
        <w:outlineLvl w:val="0"/>
        <w:rPr>
          <w:rFonts w:asciiTheme="minorHAnsi" w:hAnsiTheme="minorHAnsi"/>
          <w:b/>
          <w:sz w:val="28"/>
          <w:szCs w:val="28"/>
        </w:rPr>
      </w:pPr>
      <w:r>
        <w:rPr>
          <w:rFonts w:asciiTheme="minorHAnsi" w:hAnsiTheme="minorHAnsi"/>
          <w:b/>
          <w:bCs/>
          <w:sz w:val="28"/>
          <w:szCs w:val="28"/>
          <w:lang w:val="en-GB"/>
        </w:rPr>
        <w:t>PRESS RELEASE</w:t>
      </w:r>
    </w:p>
    <w:p w14:paraId="40D0F6D4" w14:textId="77777777" w:rsidR="00D93A89" w:rsidRPr="000A5616" w:rsidRDefault="00D93A89" w:rsidP="00D93A89">
      <w:pPr>
        <w:pStyle w:val="p1"/>
        <w:spacing w:line="320" w:lineRule="exact"/>
        <w:rPr>
          <w:rFonts w:asciiTheme="minorHAnsi" w:hAnsiTheme="minorHAnsi"/>
          <w:color w:val="000000" w:themeColor="text1"/>
          <w:sz w:val="22"/>
          <w:szCs w:val="22"/>
          <w:lang w:val="en-US"/>
        </w:rPr>
      </w:pPr>
    </w:p>
    <w:p w14:paraId="2B99FB5C" w14:textId="6FCA80C5" w:rsidR="00AA422C" w:rsidRDefault="00AA422C" w:rsidP="005344DB">
      <w:pPr>
        <w:spacing w:line="360" w:lineRule="auto"/>
        <w:outlineLvl w:val="0"/>
        <w:rPr>
          <w:rFonts w:asciiTheme="minorHAnsi" w:hAnsiTheme="minorHAnsi"/>
          <w:b/>
          <w:sz w:val="28"/>
          <w:szCs w:val="28"/>
        </w:rPr>
      </w:pPr>
      <w:r>
        <w:rPr>
          <w:rFonts w:asciiTheme="minorHAnsi" w:hAnsiTheme="minorHAnsi"/>
          <w:b/>
          <w:bCs/>
          <w:sz w:val="28"/>
          <w:szCs w:val="28"/>
          <w:lang w:val="en-GB"/>
        </w:rPr>
        <w:t xml:space="preserve">Brain </w:t>
      </w:r>
      <w:r w:rsidR="000D4504">
        <w:rPr>
          <w:rFonts w:asciiTheme="minorHAnsi" w:hAnsiTheme="minorHAnsi"/>
          <w:b/>
          <w:bCs/>
          <w:sz w:val="28"/>
          <w:szCs w:val="28"/>
          <w:lang w:val="en-GB"/>
        </w:rPr>
        <w:t>T</w:t>
      </w:r>
      <w:r>
        <w:rPr>
          <w:rFonts w:asciiTheme="minorHAnsi" w:hAnsiTheme="minorHAnsi"/>
          <w:b/>
          <w:bCs/>
          <w:sz w:val="28"/>
          <w:szCs w:val="28"/>
          <w:lang w:val="en-GB"/>
        </w:rPr>
        <w:t>umour:</w:t>
      </w:r>
    </w:p>
    <w:p w14:paraId="4D4CB1D1" w14:textId="7F2C2D95" w:rsidR="00506A37" w:rsidRDefault="000D4504" w:rsidP="005344DB">
      <w:pPr>
        <w:spacing w:line="360" w:lineRule="auto"/>
        <w:outlineLvl w:val="0"/>
        <w:rPr>
          <w:rFonts w:asciiTheme="minorHAnsi" w:hAnsiTheme="minorHAnsi"/>
          <w:b/>
          <w:bCs/>
          <w:sz w:val="28"/>
          <w:szCs w:val="28"/>
          <w:lang w:val="en-GB"/>
        </w:rPr>
      </w:pPr>
      <w:r>
        <w:rPr>
          <w:rFonts w:asciiTheme="minorHAnsi" w:hAnsiTheme="minorHAnsi"/>
          <w:b/>
          <w:bCs/>
          <w:sz w:val="28"/>
          <w:szCs w:val="28"/>
          <w:lang w:val="en-GB"/>
        </w:rPr>
        <w:t>N</w:t>
      </w:r>
      <w:r w:rsidR="00506A37" w:rsidRPr="00444674">
        <w:rPr>
          <w:rFonts w:asciiTheme="minorHAnsi" w:hAnsiTheme="minorHAnsi"/>
          <w:b/>
          <w:bCs/>
          <w:sz w:val="28"/>
          <w:szCs w:val="28"/>
          <w:lang w:val="en-GB"/>
        </w:rPr>
        <w:t xml:space="preserve">ew </w:t>
      </w:r>
      <w:r>
        <w:rPr>
          <w:rFonts w:asciiTheme="minorHAnsi" w:hAnsiTheme="minorHAnsi"/>
          <w:b/>
          <w:bCs/>
          <w:sz w:val="28"/>
          <w:szCs w:val="28"/>
          <w:lang w:val="en-GB"/>
        </w:rPr>
        <w:t>M</w:t>
      </w:r>
      <w:r w:rsidR="00506A37" w:rsidRPr="00444674">
        <w:rPr>
          <w:rFonts w:asciiTheme="minorHAnsi" w:hAnsiTheme="minorHAnsi"/>
          <w:b/>
          <w:bCs/>
          <w:sz w:val="28"/>
          <w:szCs w:val="28"/>
          <w:lang w:val="en-GB"/>
        </w:rPr>
        <w:t xml:space="preserve">agnetic </w:t>
      </w:r>
      <w:r>
        <w:rPr>
          <w:rFonts w:asciiTheme="minorHAnsi" w:hAnsiTheme="minorHAnsi"/>
          <w:b/>
          <w:bCs/>
          <w:sz w:val="28"/>
          <w:szCs w:val="28"/>
          <w:lang w:val="en-GB"/>
        </w:rPr>
        <w:t>R</w:t>
      </w:r>
      <w:r w:rsidR="00506A37" w:rsidRPr="00444674">
        <w:rPr>
          <w:rFonts w:asciiTheme="minorHAnsi" w:hAnsiTheme="minorHAnsi"/>
          <w:b/>
          <w:bCs/>
          <w:sz w:val="28"/>
          <w:szCs w:val="28"/>
          <w:lang w:val="en-GB"/>
        </w:rPr>
        <w:t xml:space="preserve">esonance </w:t>
      </w:r>
      <w:r>
        <w:rPr>
          <w:rFonts w:asciiTheme="minorHAnsi" w:hAnsiTheme="minorHAnsi"/>
          <w:b/>
          <w:bCs/>
          <w:sz w:val="28"/>
          <w:szCs w:val="28"/>
          <w:lang w:val="en-GB"/>
        </w:rPr>
        <w:t>I</w:t>
      </w:r>
      <w:r w:rsidR="00506A37" w:rsidRPr="00444674">
        <w:rPr>
          <w:rFonts w:asciiTheme="minorHAnsi" w:hAnsiTheme="minorHAnsi"/>
          <w:b/>
          <w:bCs/>
          <w:sz w:val="28"/>
          <w:szCs w:val="28"/>
          <w:lang w:val="en-GB"/>
        </w:rPr>
        <w:t>maging (MRI)</w:t>
      </w:r>
      <w:r w:rsidR="00444674">
        <w:rPr>
          <w:rFonts w:asciiTheme="minorHAnsi" w:hAnsiTheme="minorHAnsi"/>
          <w:b/>
          <w:bCs/>
          <w:sz w:val="28"/>
          <w:szCs w:val="28"/>
          <w:lang w:val="en-GB"/>
        </w:rPr>
        <w:t xml:space="preserve"> </w:t>
      </w:r>
      <w:r>
        <w:rPr>
          <w:rFonts w:asciiTheme="minorHAnsi" w:hAnsiTheme="minorHAnsi"/>
          <w:b/>
          <w:bCs/>
          <w:sz w:val="28"/>
          <w:szCs w:val="28"/>
          <w:lang w:val="en-GB"/>
        </w:rPr>
        <w:t>T</w:t>
      </w:r>
      <w:r w:rsidR="00506A37" w:rsidRPr="00444674">
        <w:rPr>
          <w:rFonts w:asciiTheme="minorHAnsi" w:hAnsiTheme="minorHAnsi"/>
          <w:b/>
          <w:bCs/>
          <w:sz w:val="28"/>
          <w:szCs w:val="28"/>
          <w:lang w:val="en-GB"/>
        </w:rPr>
        <w:t>ec</w:t>
      </w:r>
      <w:r w:rsidR="00506A37">
        <w:rPr>
          <w:rFonts w:asciiTheme="minorHAnsi" w:hAnsiTheme="minorHAnsi"/>
          <w:b/>
          <w:bCs/>
          <w:sz w:val="28"/>
          <w:szCs w:val="28"/>
          <w:lang w:val="en-GB"/>
        </w:rPr>
        <w:t xml:space="preserve">hnique </w:t>
      </w:r>
      <w:r>
        <w:rPr>
          <w:rFonts w:asciiTheme="minorHAnsi" w:hAnsiTheme="minorHAnsi"/>
          <w:b/>
          <w:bCs/>
          <w:sz w:val="28"/>
          <w:szCs w:val="28"/>
          <w:lang w:val="en-GB"/>
        </w:rPr>
        <w:t>U</w:t>
      </w:r>
      <w:r w:rsidR="00506A37">
        <w:rPr>
          <w:rFonts w:asciiTheme="minorHAnsi" w:hAnsiTheme="minorHAnsi"/>
          <w:b/>
          <w:bCs/>
          <w:sz w:val="28"/>
          <w:szCs w:val="28"/>
          <w:lang w:val="en-GB"/>
        </w:rPr>
        <w:t xml:space="preserve">ncovers </w:t>
      </w:r>
      <w:r>
        <w:rPr>
          <w:rFonts w:asciiTheme="minorHAnsi" w:hAnsiTheme="minorHAnsi"/>
          <w:b/>
          <w:bCs/>
          <w:sz w:val="28"/>
          <w:szCs w:val="28"/>
          <w:lang w:val="en-GB"/>
        </w:rPr>
        <w:t>P</w:t>
      </w:r>
      <w:r w:rsidR="00AB204C">
        <w:rPr>
          <w:rFonts w:asciiTheme="minorHAnsi" w:hAnsiTheme="minorHAnsi"/>
          <w:b/>
          <w:bCs/>
          <w:sz w:val="28"/>
          <w:szCs w:val="28"/>
          <w:lang w:val="en-GB"/>
        </w:rPr>
        <w:t>athop</w:t>
      </w:r>
      <w:r w:rsidR="00506A37">
        <w:rPr>
          <w:rFonts w:asciiTheme="minorHAnsi" w:hAnsiTheme="minorHAnsi"/>
          <w:b/>
          <w:bCs/>
          <w:sz w:val="28"/>
          <w:szCs w:val="28"/>
          <w:lang w:val="en-GB"/>
        </w:rPr>
        <w:t xml:space="preserve">hysiological </w:t>
      </w:r>
      <w:r>
        <w:rPr>
          <w:rFonts w:asciiTheme="minorHAnsi" w:hAnsiTheme="minorHAnsi"/>
          <w:b/>
          <w:bCs/>
          <w:sz w:val="28"/>
          <w:szCs w:val="28"/>
          <w:lang w:val="en-GB"/>
        </w:rPr>
        <w:t>P</w:t>
      </w:r>
      <w:r w:rsidR="00506A37">
        <w:rPr>
          <w:rFonts w:asciiTheme="minorHAnsi" w:hAnsiTheme="minorHAnsi"/>
          <w:b/>
          <w:bCs/>
          <w:sz w:val="28"/>
          <w:szCs w:val="28"/>
          <w:lang w:val="en-GB"/>
        </w:rPr>
        <w:t xml:space="preserve">rocess to </w:t>
      </w:r>
      <w:r>
        <w:rPr>
          <w:rFonts w:asciiTheme="minorHAnsi" w:hAnsiTheme="minorHAnsi"/>
          <w:b/>
          <w:bCs/>
          <w:sz w:val="28"/>
          <w:szCs w:val="28"/>
          <w:lang w:val="en-GB"/>
        </w:rPr>
        <w:t>H</w:t>
      </w:r>
      <w:r w:rsidR="00506A37">
        <w:rPr>
          <w:rFonts w:asciiTheme="minorHAnsi" w:hAnsiTheme="minorHAnsi"/>
          <w:b/>
          <w:bCs/>
          <w:sz w:val="28"/>
          <w:szCs w:val="28"/>
          <w:lang w:val="en-GB"/>
        </w:rPr>
        <w:t xml:space="preserve">elp </w:t>
      </w:r>
      <w:r>
        <w:rPr>
          <w:rFonts w:asciiTheme="minorHAnsi" w:hAnsiTheme="minorHAnsi"/>
          <w:b/>
          <w:bCs/>
          <w:sz w:val="28"/>
          <w:szCs w:val="28"/>
          <w:lang w:val="en-GB"/>
        </w:rPr>
        <w:t>E</w:t>
      </w:r>
      <w:r w:rsidR="00506A37">
        <w:rPr>
          <w:rFonts w:asciiTheme="minorHAnsi" w:hAnsiTheme="minorHAnsi"/>
          <w:b/>
          <w:bCs/>
          <w:sz w:val="28"/>
          <w:szCs w:val="28"/>
          <w:lang w:val="en-GB"/>
        </w:rPr>
        <w:t xml:space="preserve">arly </w:t>
      </w:r>
      <w:r>
        <w:rPr>
          <w:rFonts w:asciiTheme="minorHAnsi" w:hAnsiTheme="minorHAnsi"/>
          <w:b/>
          <w:bCs/>
          <w:sz w:val="28"/>
          <w:szCs w:val="28"/>
          <w:lang w:val="en-GB"/>
        </w:rPr>
        <w:t>D</w:t>
      </w:r>
      <w:r w:rsidR="00506A37">
        <w:rPr>
          <w:rFonts w:asciiTheme="minorHAnsi" w:hAnsiTheme="minorHAnsi"/>
          <w:b/>
          <w:bCs/>
          <w:sz w:val="28"/>
          <w:szCs w:val="28"/>
          <w:lang w:val="en-GB"/>
        </w:rPr>
        <w:t xml:space="preserve">etection of </w:t>
      </w:r>
      <w:r>
        <w:rPr>
          <w:rFonts w:asciiTheme="minorHAnsi" w:hAnsiTheme="minorHAnsi"/>
          <w:b/>
          <w:bCs/>
          <w:sz w:val="28"/>
          <w:szCs w:val="28"/>
          <w:lang w:val="en-GB"/>
        </w:rPr>
        <w:t>R</w:t>
      </w:r>
      <w:r w:rsidR="00506A37">
        <w:rPr>
          <w:rFonts w:asciiTheme="minorHAnsi" w:hAnsiTheme="minorHAnsi"/>
          <w:b/>
          <w:bCs/>
          <w:sz w:val="28"/>
          <w:szCs w:val="28"/>
          <w:lang w:val="en-GB"/>
        </w:rPr>
        <w:t xml:space="preserve">ecurrent </w:t>
      </w:r>
      <w:r>
        <w:rPr>
          <w:rFonts w:asciiTheme="minorHAnsi" w:hAnsiTheme="minorHAnsi"/>
          <w:b/>
          <w:bCs/>
          <w:sz w:val="28"/>
          <w:szCs w:val="28"/>
          <w:lang w:val="en-GB"/>
        </w:rPr>
        <w:t>G</w:t>
      </w:r>
      <w:r w:rsidR="00506A37">
        <w:rPr>
          <w:rFonts w:asciiTheme="minorHAnsi" w:hAnsiTheme="minorHAnsi"/>
          <w:b/>
          <w:bCs/>
          <w:sz w:val="28"/>
          <w:szCs w:val="28"/>
          <w:lang w:val="en-GB"/>
        </w:rPr>
        <w:t xml:space="preserve">lioblastoma </w:t>
      </w:r>
    </w:p>
    <w:p w14:paraId="15F87ADD" w14:textId="77777777" w:rsidR="00444674" w:rsidRPr="001C4961" w:rsidRDefault="00444674" w:rsidP="005344DB">
      <w:pPr>
        <w:spacing w:line="360" w:lineRule="auto"/>
        <w:outlineLvl w:val="0"/>
        <w:rPr>
          <w:rFonts w:asciiTheme="minorHAnsi" w:hAnsiTheme="minorHAnsi"/>
          <w:b/>
          <w:sz w:val="28"/>
          <w:szCs w:val="28"/>
        </w:rPr>
      </w:pPr>
    </w:p>
    <w:p w14:paraId="124E7E03" w14:textId="77777777" w:rsidR="00D93A89" w:rsidRDefault="00D93A89" w:rsidP="00D93A89">
      <w:pPr>
        <w:spacing w:line="360" w:lineRule="auto"/>
        <w:rPr>
          <w:rFonts w:asciiTheme="minorHAnsi" w:hAnsiTheme="minorHAnsi"/>
          <w:b/>
        </w:rPr>
      </w:pPr>
      <w:r>
        <w:rPr>
          <w:rFonts w:asciiTheme="minorHAnsi" w:hAnsiTheme="minorHAnsi"/>
          <w:b/>
          <w:bCs/>
          <w:lang w:val="en-GB"/>
        </w:rPr>
        <w:t xml:space="preserve">Karl Landsteiner University of Health Sciences in </w:t>
      </w:r>
      <w:proofErr w:type="spellStart"/>
      <w:r>
        <w:rPr>
          <w:rFonts w:asciiTheme="minorHAnsi" w:hAnsiTheme="minorHAnsi"/>
          <w:b/>
          <w:bCs/>
          <w:lang w:val="en-GB"/>
        </w:rPr>
        <w:t>Krems</w:t>
      </w:r>
      <w:proofErr w:type="spellEnd"/>
      <w:r>
        <w:rPr>
          <w:rFonts w:asciiTheme="minorHAnsi" w:hAnsiTheme="minorHAnsi"/>
          <w:b/>
          <w:bCs/>
          <w:lang w:val="en-GB"/>
        </w:rPr>
        <w:t xml:space="preserve"> has identified physiological processes that indicate the recurrence of malignant brain tumours six months before clinical diagnosis.</w:t>
      </w:r>
    </w:p>
    <w:p w14:paraId="6844FFD2" w14:textId="77777777" w:rsidR="00E405D7" w:rsidRDefault="00E405D7" w:rsidP="00C742D4">
      <w:pPr>
        <w:spacing w:line="340" w:lineRule="exact"/>
        <w:rPr>
          <w:rFonts w:asciiTheme="minorHAnsi" w:hAnsiTheme="minorHAnsi"/>
          <w:b/>
        </w:rPr>
      </w:pPr>
    </w:p>
    <w:p w14:paraId="3A17071D" w14:textId="4ACF749B" w:rsidR="005C3672" w:rsidRDefault="00057A33" w:rsidP="00D020F6">
      <w:pPr>
        <w:spacing w:line="340" w:lineRule="exact"/>
        <w:rPr>
          <w:rFonts w:asciiTheme="minorHAnsi" w:hAnsiTheme="minorHAnsi"/>
          <w:b/>
          <w:color w:val="000000" w:themeColor="text1"/>
        </w:rPr>
      </w:pPr>
      <w:proofErr w:type="spellStart"/>
      <w:r>
        <w:rPr>
          <w:rFonts w:asciiTheme="minorHAnsi" w:hAnsiTheme="minorHAnsi"/>
          <w:b/>
          <w:bCs/>
          <w:color w:val="000000" w:themeColor="text1"/>
          <w:lang w:val="en-GB"/>
        </w:rPr>
        <w:t>Krems</w:t>
      </w:r>
      <w:proofErr w:type="spellEnd"/>
      <w:r w:rsidR="00EE7DD3">
        <w:rPr>
          <w:rFonts w:asciiTheme="minorHAnsi" w:hAnsiTheme="minorHAnsi"/>
          <w:b/>
          <w:bCs/>
          <w:color w:val="000000" w:themeColor="text1"/>
          <w:lang w:val="en-GB"/>
        </w:rPr>
        <w:t xml:space="preserve"> (Austria)</w:t>
      </w:r>
      <w:r>
        <w:rPr>
          <w:rFonts w:asciiTheme="minorHAnsi" w:hAnsiTheme="minorHAnsi"/>
          <w:b/>
          <w:bCs/>
          <w:color w:val="000000" w:themeColor="text1"/>
          <w:lang w:val="en-GB"/>
        </w:rPr>
        <w:t xml:space="preserve">, </w:t>
      </w:r>
      <w:r w:rsidR="00EE7DD3">
        <w:rPr>
          <w:rFonts w:asciiTheme="minorHAnsi" w:hAnsiTheme="minorHAnsi"/>
          <w:b/>
          <w:bCs/>
          <w:color w:val="000000" w:themeColor="text1"/>
          <w:lang w:val="en-GB"/>
        </w:rPr>
        <w:t>19</w:t>
      </w:r>
      <w:r w:rsidR="00EE7DD3" w:rsidRPr="00530A5D">
        <w:rPr>
          <w:rFonts w:asciiTheme="minorHAnsi" w:hAnsiTheme="minorHAnsi"/>
          <w:b/>
          <w:bCs/>
          <w:color w:val="000000" w:themeColor="text1"/>
          <w:vertAlign w:val="superscript"/>
          <w:lang w:val="en-GB"/>
        </w:rPr>
        <w:t>th</w:t>
      </w:r>
      <w:r w:rsidR="00EE7DD3">
        <w:rPr>
          <w:rFonts w:asciiTheme="minorHAnsi" w:hAnsiTheme="minorHAnsi"/>
          <w:b/>
          <w:bCs/>
          <w:color w:val="000000" w:themeColor="text1"/>
          <w:lang w:val="en-GB"/>
        </w:rPr>
        <w:t xml:space="preserve"> </w:t>
      </w:r>
      <w:r>
        <w:rPr>
          <w:rFonts w:asciiTheme="minorHAnsi" w:hAnsiTheme="minorHAnsi"/>
          <w:b/>
          <w:bCs/>
          <w:color w:val="000000" w:themeColor="text1"/>
          <w:lang w:val="en-GB"/>
        </w:rPr>
        <w:t xml:space="preserve">January 2021 – Lack of oxygen and specific changes in the microvascular architecture are previously undetected and very early indications of the return of a brain tumour following previous surgical intervention. This was the result of a study published by an Austrian and German team headed by </w:t>
      </w:r>
      <w:r>
        <w:rPr>
          <w:rFonts w:asciiTheme="minorHAnsi" w:hAnsiTheme="minorHAnsi"/>
          <w:b/>
          <w:bCs/>
          <w:lang w:val="en-GB"/>
        </w:rPr>
        <w:t xml:space="preserve">Karl Landsteiner University of Health Sciences in </w:t>
      </w:r>
      <w:proofErr w:type="spellStart"/>
      <w:r>
        <w:rPr>
          <w:rFonts w:asciiTheme="minorHAnsi" w:hAnsiTheme="minorHAnsi"/>
          <w:b/>
          <w:bCs/>
          <w:lang w:val="en-GB"/>
        </w:rPr>
        <w:t>Krems</w:t>
      </w:r>
      <w:proofErr w:type="spellEnd"/>
      <w:r>
        <w:rPr>
          <w:rFonts w:asciiTheme="minorHAnsi" w:hAnsiTheme="minorHAnsi"/>
          <w:b/>
          <w:bCs/>
          <w:lang w:val="en-GB"/>
        </w:rPr>
        <w:t>. The findings showed that initial signs of a recurrence of glioblastomas could be detected more than six months earlier than otherwise possible using standard clinical methods. Published in Clinical Cancer Research, the study was based on retrospective analysis of special MRI data from 56 patients.</w:t>
      </w:r>
    </w:p>
    <w:p w14:paraId="2078A5A0" w14:textId="77777777" w:rsidR="004C3694" w:rsidRDefault="004C3694" w:rsidP="00D020F6">
      <w:pPr>
        <w:spacing w:line="340" w:lineRule="exact"/>
        <w:rPr>
          <w:rFonts w:asciiTheme="minorHAnsi" w:hAnsiTheme="minorHAnsi"/>
          <w:b/>
          <w:color w:val="000000" w:themeColor="text1"/>
        </w:rPr>
      </w:pPr>
    </w:p>
    <w:p w14:paraId="4F76A68B" w14:textId="77777777" w:rsidR="004C0DD4" w:rsidRPr="007F0844" w:rsidRDefault="002528F8" w:rsidP="00D020F6">
      <w:pPr>
        <w:spacing w:line="340" w:lineRule="exact"/>
        <w:rPr>
          <w:rFonts w:asciiTheme="minorHAnsi" w:hAnsiTheme="minorHAnsi" w:cstheme="minorHAnsi"/>
          <w:color w:val="000000" w:themeColor="text1"/>
          <w:sz w:val="18"/>
          <w:szCs w:val="18"/>
        </w:rPr>
      </w:pPr>
      <w:r>
        <w:rPr>
          <w:rFonts w:asciiTheme="minorHAnsi" w:hAnsiTheme="minorHAnsi"/>
          <w:color w:val="000000" w:themeColor="text1"/>
          <w:sz w:val="22"/>
          <w:szCs w:val="22"/>
          <w:lang w:val="en-GB"/>
        </w:rPr>
        <w:t xml:space="preserve">Glioblastoma is a form of malignant brain tumour with diffuse infiltration into the adjacent brain tissue. This characteristic makes it particularly difficult to fully remove tumours, meaning that supplementary treatments such as chemotherapy and radiotherapy are also required. But even so, in the vast majority of cases the tumours return within a short space of time. Diagnosing recurrence at a very early stage is difficult, but crucial given the decisive role it plays in determining the patient’s life expectancy. A newly published study from Karl Landsteiner University of Health Sciences in </w:t>
      </w:r>
      <w:proofErr w:type="spellStart"/>
      <w:r>
        <w:rPr>
          <w:rFonts w:asciiTheme="minorHAnsi" w:hAnsiTheme="minorHAnsi"/>
          <w:color w:val="000000" w:themeColor="text1"/>
          <w:sz w:val="22"/>
          <w:szCs w:val="22"/>
          <w:lang w:val="en-GB"/>
        </w:rPr>
        <w:t>Krems</w:t>
      </w:r>
      <w:proofErr w:type="spellEnd"/>
      <w:r>
        <w:rPr>
          <w:rFonts w:asciiTheme="minorHAnsi" w:hAnsiTheme="minorHAnsi"/>
          <w:color w:val="000000" w:themeColor="text1"/>
          <w:sz w:val="22"/>
          <w:szCs w:val="22"/>
          <w:lang w:val="en-GB"/>
        </w:rPr>
        <w:t xml:space="preserve"> (KL </w:t>
      </w:r>
      <w:proofErr w:type="spellStart"/>
      <w:r>
        <w:rPr>
          <w:rFonts w:asciiTheme="minorHAnsi" w:hAnsiTheme="minorHAnsi"/>
          <w:color w:val="000000" w:themeColor="text1"/>
          <w:sz w:val="22"/>
          <w:szCs w:val="22"/>
          <w:lang w:val="en-GB"/>
        </w:rPr>
        <w:t>Krems</w:t>
      </w:r>
      <w:proofErr w:type="spellEnd"/>
      <w:r>
        <w:rPr>
          <w:rFonts w:asciiTheme="minorHAnsi" w:hAnsiTheme="minorHAnsi"/>
          <w:color w:val="000000" w:themeColor="text1"/>
          <w:sz w:val="22"/>
          <w:szCs w:val="22"/>
          <w:lang w:val="en-GB"/>
        </w:rPr>
        <w:t>) has delivered some surprising insights that could potentially pave the way for earlier diagnosis and personalised therapy.</w:t>
      </w:r>
    </w:p>
    <w:p w14:paraId="15DFFDE9" w14:textId="77777777" w:rsidR="004C0DD4" w:rsidRPr="00C93E6D" w:rsidRDefault="004C0DD4" w:rsidP="00D020F6">
      <w:pPr>
        <w:spacing w:line="340" w:lineRule="exact"/>
        <w:rPr>
          <w:rFonts w:asciiTheme="minorHAnsi" w:hAnsiTheme="minorHAnsi"/>
          <w:bCs/>
          <w:color w:val="000000" w:themeColor="text1"/>
          <w:sz w:val="22"/>
          <w:szCs w:val="22"/>
        </w:rPr>
      </w:pPr>
    </w:p>
    <w:p w14:paraId="4D1C9E33" w14:textId="1E35F2C2" w:rsidR="00675650" w:rsidRDefault="00DA61D2" w:rsidP="00D020F6">
      <w:pPr>
        <w:spacing w:line="340" w:lineRule="exact"/>
        <w:rPr>
          <w:rFonts w:asciiTheme="minorHAnsi" w:hAnsiTheme="minorHAnsi"/>
          <w:b/>
          <w:bCs/>
          <w:color w:val="000000" w:themeColor="text1"/>
          <w:sz w:val="22"/>
          <w:szCs w:val="22"/>
        </w:rPr>
      </w:pPr>
      <w:r>
        <w:rPr>
          <w:rFonts w:asciiTheme="minorHAnsi" w:hAnsiTheme="minorHAnsi"/>
          <w:b/>
          <w:bCs/>
          <w:color w:val="000000" w:themeColor="text1"/>
          <w:sz w:val="22"/>
          <w:szCs w:val="22"/>
          <w:lang w:val="en-GB"/>
        </w:rPr>
        <w:t xml:space="preserve">190 </w:t>
      </w:r>
      <w:r w:rsidR="000D4504">
        <w:rPr>
          <w:rFonts w:asciiTheme="minorHAnsi" w:hAnsiTheme="minorHAnsi"/>
          <w:b/>
          <w:bCs/>
          <w:color w:val="000000" w:themeColor="text1"/>
          <w:sz w:val="22"/>
          <w:szCs w:val="22"/>
          <w:lang w:val="en-GB"/>
        </w:rPr>
        <w:t>D</w:t>
      </w:r>
      <w:r>
        <w:rPr>
          <w:rFonts w:asciiTheme="minorHAnsi" w:hAnsiTheme="minorHAnsi"/>
          <w:b/>
          <w:bCs/>
          <w:color w:val="000000" w:themeColor="text1"/>
          <w:sz w:val="22"/>
          <w:szCs w:val="22"/>
          <w:lang w:val="en-GB"/>
        </w:rPr>
        <w:t xml:space="preserve">ays </w:t>
      </w:r>
      <w:r w:rsidR="000D4504">
        <w:rPr>
          <w:rFonts w:asciiTheme="minorHAnsi" w:hAnsiTheme="minorHAnsi"/>
          <w:b/>
          <w:bCs/>
          <w:color w:val="000000" w:themeColor="text1"/>
          <w:sz w:val="22"/>
          <w:szCs w:val="22"/>
          <w:lang w:val="en-GB"/>
        </w:rPr>
        <w:t>E</w:t>
      </w:r>
      <w:r>
        <w:rPr>
          <w:rFonts w:asciiTheme="minorHAnsi" w:hAnsiTheme="minorHAnsi"/>
          <w:b/>
          <w:bCs/>
          <w:color w:val="000000" w:themeColor="text1"/>
          <w:sz w:val="22"/>
          <w:szCs w:val="22"/>
          <w:lang w:val="en-GB"/>
        </w:rPr>
        <w:t>arlier</w:t>
      </w:r>
      <w:bookmarkStart w:id="0" w:name="_GoBack"/>
      <w:bookmarkEnd w:id="0"/>
      <w:r w:rsidR="008A238C">
        <w:rPr>
          <w:rFonts w:asciiTheme="minorHAnsi" w:hAnsiTheme="minorHAnsi"/>
          <w:b/>
          <w:bCs/>
          <w:color w:val="000000" w:themeColor="text1"/>
          <w:sz w:val="22"/>
          <w:szCs w:val="22"/>
          <w:lang w:val="en-GB"/>
        </w:rPr>
        <w:t>: novel evidence of a recurring tumour</w:t>
      </w:r>
    </w:p>
    <w:p w14:paraId="5DEDDA1A" w14:textId="705477B8" w:rsidR="00DA61D2" w:rsidRDefault="007A30BE" w:rsidP="00D020F6">
      <w:pPr>
        <w:spacing w:line="340" w:lineRule="exact"/>
        <w:rPr>
          <w:rFonts w:asciiTheme="minorHAnsi" w:hAnsiTheme="minorHAnsi"/>
          <w:color w:val="000000" w:themeColor="text1"/>
          <w:sz w:val="22"/>
          <w:szCs w:val="22"/>
        </w:rPr>
      </w:pPr>
      <w:r>
        <w:rPr>
          <w:rFonts w:asciiTheme="minorHAnsi" w:hAnsiTheme="minorHAnsi"/>
          <w:color w:val="000000" w:themeColor="text1"/>
          <w:sz w:val="22"/>
          <w:szCs w:val="22"/>
          <w:lang w:val="en-GB"/>
        </w:rPr>
        <w:t xml:space="preserve">The team led by </w:t>
      </w:r>
      <w:proofErr w:type="spellStart"/>
      <w:r>
        <w:rPr>
          <w:rFonts w:asciiTheme="minorHAnsi" w:hAnsiTheme="minorHAnsi"/>
          <w:color w:val="000000" w:themeColor="text1"/>
          <w:sz w:val="22"/>
          <w:szCs w:val="22"/>
          <w:lang w:val="en-GB"/>
        </w:rPr>
        <w:t>Prof.</w:t>
      </w:r>
      <w:proofErr w:type="spellEnd"/>
      <w:r>
        <w:rPr>
          <w:rFonts w:asciiTheme="minorHAnsi" w:hAnsiTheme="minorHAnsi"/>
          <w:color w:val="000000" w:themeColor="text1"/>
          <w:sz w:val="22"/>
          <w:szCs w:val="22"/>
          <w:lang w:val="en-GB"/>
        </w:rPr>
        <w:t xml:space="preserve"> Andreas Stadlbauer, a researcher from the Institute of Medical Radiology at </w:t>
      </w:r>
      <w:r w:rsidR="00351804">
        <w:rPr>
          <w:rFonts w:asciiTheme="minorHAnsi" w:hAnsiTheme="minorHAnsi"/>
          <w:color w:val="000000" w:themeColor="text1"/>
          <w:sz w:val="22"/>
          <w:szCs w:val="22"/>
          <w:lang w:val="en-GB"/>
        </w:rPr>
        <w:t xml:space="preserve">St. </w:t>
      </w:r>
      <w:proofErr w:type="spellStart"/>
      <w:r w:rsidR="00351804">
        <w:rPr>
          <w:rFonts w:asciiTheme="minorHAnsi" w:hAnsiTheme="minorHAnsi"/>
          <w:color w:val="000000" w:themeColor="text1"/>
          <w:sz w:val="22"/>
          <w:szCs w:val="22"/>
          <w:lang w:val="en-GB"/>
        </w:rPr>
        <w:t>Pölten</w:t>
      </w:r>
      <w:proofErr w:type="spellEnd"/>
      <w:r w:rsidR="00351804">
        <w:rPr>
          <w:rFonts w:asciiTheme="minorHAnsi" w:hAnsiTheme="minorHAnsi"/>
          <w:color w:val="000000" w:themeColor="text1"/>
          <w:sz w:val="22"/>
          <w:szCs w:val="22"/>
          <w:lang w:val="en-GB"/>
        </w:rPr>
        <w:t xml:space="preserve"> University Hospital (</w:t>
      </w:r>
      <w:r>
        <w:rPr>
          <w:rFonts w:asciiTheme="minorHAnsi" w:hAnsiTheme="minorHAnsi"/>
          <w:color w:val="000000" w:themeColor="text1"/>
          <w:sz w:val="22"/>
          <w:szCs w:val="22"/>
          <w:lang w:val="en-GB"/>
        </w:rPr>
        <w:t xml:space="preserve">KL </w:t>
      </w:r>
      <w:proofErr w:type="spellStart"/>
      <w:r>
        <w:rPr>
          <w:rFonts w:asciiTheme="minorHAnsi" w:hAnsiTheme="minorHAnsi"/>
          <w:color w:val="000000" w:themeColor="text1"/>
          <w:sz w:val="22"/>
          <w:szCs w:val="22"/>
          <w:lang w:val="en-GB"/>
        </w:rPr>
        <w:t>Krems</w:t>
      </w:r>
      <w:proofErr w:type="spellEnd"/>
      <w:r w:rsidR="00351804">
        <w:rPr>
          <w:rFonts w:asciiTheme="minorHAnsi" w:hAnsiTheme="minorHAnsi"/>
          <w:color w:val="000000" w:themeColor="text1"/>
          <w:sz w:val="22"/>
          <w:szCs w:val="22"/>
          <w:lang w:val="en-GB"/>
        </w:rPr>
        <w:t>)</w:t>
      </w:r>
      <w:r>
        <w:rPr>
          <w:rFonts w:asciiTheme="minorHAnsi" w:hAnsiTheme="minorHAnsi"/>
          <w:color w:val="000000" w:themeColor="text1"/>
          <w:sz w:val="22"/>
          <w:szCs w:val="22"/>
          <w:lang w:val="en-GB"/>
        </w:rPr>
        <w:t xml:space="preserve">, were able to </w:t>
      </w:r>
      <w:r w:rsidR="00EE7DD3">
        <w:rPr>
          <w:rFonts w:asciiTheme="minorHAnsi" w:hAnsiTheme="minorHAnsi"/>
          <w:color w:val="000000" w:themeColor="text1"/>
          <w:sz w:val="22"/>
          <w:szCs w:val="22"/>
          <w:lang w:val="en-GB"/>
        </w:rPr>
        <w:t xml:space="preserve">detect </w:t>
      </w:r>
      <w:r>
        <w:rPr>
          <w:rFonts w:asciiTheme="minorHAnsi" w:hAnsiTheme="minorHAnsi"/>
          <w:color w:val="000000" w:themeColor="text1"/>
          <w:sz w:val="22"/>
          <w:szCs w:val="22"/>
          <w:lang w:val="en-GB"/>
        </w:rPr>
        <w:t xml:space="preserve">very early and clear indications of recurrence of the tumour. “We were able to identify a change in the vascular architecture where the brain tumour would eventually recur fully 190-days before a conventional </w:t>
      </w:r>
      <w:r w:rsidR="00DB7B5F">
        <w:rPr>
          <w:rFonts w:asciiTheme="minorHAnsi" w:hAnsiTheme="minorHAnsi"/>
          <w:color w:val="000000" w:themeColor="text1"/>
          <w:sz w:val="22"/>
          <w:szCs w:val="22"/>
          <w:lang w:val="en-GB"/>
        </w:rPr>
        <w:t>MRI</w:t>
      </w:r>
      <w:r>
        <w:rPr>
          <w:rFonts w:asciiTheme="minorHAnsi" w:hAnsiTheme="minorHAnsi"/>
          <w:color w:val="000000" w:themeColor="text1"/>
          <w:sz w:val="22"/>
          <w:szCs w:val="22"/>
          <w:lang w:val="en-GB"/>
        </w:rPr>
        <w:t xml:space="preserve"> diagnosis could be made,” he explained, outlining the key finding of the study. From a technical perspective, this was made possible by measuring biomarkers for certain physiological values in the brain tissue using MRI. </w:t>
      </w:r>
      <w:r w:rsidRPr="00351804">
        <w:rPr>
          <w:rFonts w:asciiTheme="minorHAnsi" w:hAnsiTheme="minorHAnsi"/>
          <w:color w:val="000000" w:themeColor="text1"/>
          <w:sz w:val="22"/>
          <w:szCs w:val="22"/>
          <w:lang w:val="en-GB"/>
        </w:rPr>
        <w:t xml:space="preserve">As </w:t>
      </w:r>
      <w:proofErr w:type="spellStart"/>
      <w:r w:rsidRPr="00530A5D">
        <w:rPr>
          <w:rFonts w:asciiTheme="minorHAnsi" w:hAnsiTheme="minorHAnsi"/>
          <w:color w:val="000000" w:themeColor="text1"/>
          <w:sz w:val="22"/>
          <w:szCs w:val="22"/>
          <w:lang w:val="en-GB"/>
        </w:rPr>
        <w:t>Prof</w:t>
      </w:r>
      <w:r w:rsidRPr="00351804">
        <w:rPr>
          <w:rFonts w:asciiTheme="minorHAnsi" w:hAnsiTheme="minorHAnsi"/>
          <w:color w:val="000000" w:themeColor="text1"/>
          <w:sz w:val="22"/>
          <w:szCs w:val="22"/>
          <w:lang w:val="en-GB"/>
        </w:rPr>
        <w:t>.</w:t>
      </w:r>
      <w:proofErr w:type="spellEnd"/>
      <w:r>
        <w:rPr>
          <w:rFonts w:asciiTheme="minorHAnsi" w:hAnsiTheme="minorHAnsi"/>
          <w:color w:val="000000" w:themeColor="text1"/>
          <w:sz w:val="22"/>
          <w:szCs w:val="22"/>
          <w:lang w:val="en-GB"/>
        </w:rPr>
        <w:t xml:space="preserve"> Stadlbauer noted: “We looked at earlier </w:t>
      </w:r>
      <w:r w:rsidR="00DB7B5F">
        <w:rPr>
          <w:rFonts w:asciiTheme="minorHAnsi" w:hAnsiTheme="minorHAnsi"/>
          <w:color w:val="000000" w:themeColor="text1"/>
          <w:sz w:val="22"/>
          <w:szCs w:val="22"/>
          <w:lang w:val="en-GB"/>
        </w:rPr>
        <w:t xml:space="preserve">MRI </w:t>
      </w:r>
      <w:r>
        <w:rPr>
          <w:rFonts w:asciiTheme="minorHAnsi" w:hAnsiTheme="minorHAnsi"/>
          <w:color w:val="000000" w:themeColor="text1"/>
          <w:sz w:val="22"/>
          <w:szCs w:val="22"/>
          <w:lang w:val="en-GB"/>
        </w:rPr>
        <w:t xml:space="preserve">scans from patients who we knew had had a recurrence of the glioblastoma later on. In the areas of the brain where this was observed, we </w:t>
      </w:r>
      <w:r>
        <w:rPr>
          <w:rFonts w:asciiTheme="minorHAnsi" w:hAnsiTheme="minorHAnsi"/>
          <w:color w:val="000000" w:themeColor="text1"/>
          <w:sz w:val="22"/>
          <w:szCs w:val="22"/>
          <w:lang w:val="en-GB"/>
        </w:rPr>
        <w:lastRenderedPageBreak/>
        <w:t>noticed changes in the physiological biomarkers over a period of a year before the tumour recurred and were able to identify characteristic patterns.”</w:t>
      </w:r>
    </w:p>
    <w:p w14:paraId="08D4ED8B" w14:textId="77777777" w:rsidR="00AF028A" w:rsidRDefault="00AF028A" w:rsidP="00D020F6">
      <w:pPr>
        <w:spacing w:line="340" w:lineRule="exact"/>
        <w:rPr>
          <w:rFonts w:asciiTheme="minorHAnsi" w:hAnsiTheme="minorHAnsi"/>
          <w:color w:val="000000" w:themeColor="text1"/>
          <w:sz w:val="22"/>
          <w:szCs w:val="22"/>
        </w:rPr>
      </w:pPr>
    </w:p>
    <w:p w14:paraId="6BA995A8" w14:textId="6CEAD239" w:rsidR="001767E5" w:rsidRDefault="00AF028A" w:rsidP="00D020F6">
      <w:pPr>
        <w:spacing w:line="340" w:lineRule="exact"/>
        <w:rPr>
          <w:rFonts w:asciiTheme="minorHAnsi" w:hAnsiTheme="minorHAnsi"/>
          <w:color w:val="000000" w:themeColor="text1"/>
          <w:sz w:val="22"/>
          <w:szCs w:val="22"/>
        </w:rPr>
      </w:pPr>
      <w:r>
        <w:rPr>
          <w:rFonts w:asciiTheme="minorHAnsi" w:hAnsiTheme="minorHAnsi"/>
          <w:color w:val="000000" w:themeColor="text1"/>
          <w:sz w:val="22"/>
          <w:szCs w:val="22"/>
          <w:lang w:val="en-GB"/>
        </w:rPr>
        <w:t xml:space="preserve">These patterns included a decrease in vessel density in the brain tissue – which was reflected in reduced blood supply – fully 190 days prior to the radiological diagnosis. </w:t>
      </w:r>
      <w:r w:rsidR="004231BC">
        <w:rPr>
          <w:rFonts w:asciiTheme="minorHAnsi" w:hAnsiTheme="minorHAnsi"/>
          <w:color w:val="000000" w:themeColor="text1"/>
          <w:sz w:val="22"/>
          <w:szCs w:val="22"/>
          <w:lang w:val="en-GB"/>
        </w:rPr>
        <w:t>I</w:t>
      </w:r>
      <w:r>
        <w:rPr>
          <w:rFonts w:asciiTheme="minorHAnsi" w:hAnsiTheme="minorHAnsi"/>
          <w:color w:val="000000" w:themeColor="text1"/>
          <w:sz w:val="22"/>
          <w:szCs w:val="22"/>
          <w:lang w:val="en-GB"/>
        </w:rPr>
        <w:t>ncreasing lack of oxygen (hypoxia) which could also be measured using MRI</w:t>
      </w:r>
      <w:r w:rsidR="004231BC">
        <w:rPr>
          <w:rFonts w:asciiTheme="minorHAnsi" w:hAnsiTheme="minorHAnsi"/>
          <w:color w:val="000000" w:themeColor="text1"/>
          <w:sz w:val="22"/>
          <w:szCs w:val="22"/>
          <w:lang w:val="en-GB"/>
        </w:rPr>
        <w:t xml:space="preserve"> was also among the changes noted</w:t>
      </w:r>
      <w:r>
        <w:rPr>
          <w:rFonts w:asciiTheme="minorHAnsi" w:hAnsiTheme="minorHAnsi"/>
          <w:color w:val="000000" w:themeColor="text1"/>
          <w:sz w:val="22"/>
          <w:szCs w:val="22"/>
          <w:lang w:val="en-GB"/>
        </w:rPr>
        <w:t xml:space="preserve">. This led to formation of tiny vessels and an increase in vessel density 120 days before the radiological diagnosis. A month later, this led to an increase in oxygen supply. “We observed two different phases in the manifestation of a recurrent glioblastoma” </w:t>
      </w:r>
      <w:r w:rsidRPr="00351804">
        <w:rPr>
          <w:rFonts w:asciiTheme="minorHAnsi" w:hAnsiTheme="minorHAnsi"/>
          <w:color w:val="000000" w:themeColor="text1"/>
          <w:sz w:val="22"/>
          <w:szCs w:val="22"/>
          <w:lang w:val="en-GB"/>
        </w:rPr>
        <w:t xml:space="preserve">said </w:t>
      </w:r>
      <w:proofErr w:type="spellStart"/>
      <w:r w:rsidRPr="00530A5D">
        <w:rPr>
          <w:rFonts w:asciiTheme="minorHAnsi" w:hAnsiTheme="minorHAnsi"/>
          <w:color w:val="000000" w:themeColor="text1"/>
          <w:sz w:val="22"/>
          <w:szCs w:val="22"/>
          <w:lang w:val="en-GB"/>
        </w:rPr>
        <w:t>Prof</w:t>
      </w:r>
      <w:r w:rsidRPr="00351804">
        <w:rPr>
          <w:rFonts w:asciiTheme="minorHAnsi" w:hAnsiTheme="minorHAnsi"/>
          <w:color w:val="000000" w:themeColor="text1"/>
          <w:sz w:val="22"/>
          <w:szCs w:val="22"/>
          <w:lang w:val="en-GB"/>
        </w:rPr>
        <w:t>.</w:t>
      </w:r>
      <w:proofErr w:type="spellEnd"/>
      <w:r w:rsidRPr="00351804">
        <w:rPr>
          <w:rFonts w:asciiTheme="minorHAnsi" w:hAnsiTheme="minorHAnsi"/>
          <w:color w:val="000000" w:themeColor="text1"/>
          <w:sz w:val="22"/>
          <w:szCs w:val="22"/>
          <w:lang w:val="en-GB"/>
        </w:rPr>
        <w:t xml:space="preserve"> Stadlbauer</w:t>
      </w:r>
      <w:r>
        <w:rPr>
          <w:rFonts w:asciiTheme="minorHAnsi" w:hAnsiTheme="minorHAnsi"/>
          <w:color w:val="000000" w:themeColor="text1"/>
          <w:sz w:val="22"/>
          <w:szCs w:val="22"/>
          <w:lang w:val="en-GB"/>
        </w:rPr>
        <w:t xml:space="preserve">. “Infiltrating tumour cells – that cannot be killed during preliminary treatment – recruit existing </w:t>
      </w:r>
      <w:proofErr w:type="spellStart"/>
      <w:r>
        <w:rPr>
          <w:rFonts w:asciiTheme="minorHAnsi" w:hAnsiTheme="minorHAnsi"/>
          <w:color w:val="000000" w:themeColor="text1"/>
          <w:sz w:val="22"/>
          <w:szCs w:val="22"/>
          <w:lang w:val="en-GB"/>
        </w:rPr>
        <w:t>microvessels</w:t>
      </w:r>
      <w:proofErr w:type="spellEnd"/>
      <w:r>
        <w:rPr>
          <w:rFonts w:asciiTheme="minorHAnsi" w:hAnsiTheme="minorHAnsi"/>
          <w:color w:val="000000" w:themeColor="text1"/>
          <w:sz w:val="22"/>
          <w:szCs w:val="22"/>
          <w:lang w:val="en-GB"/>
        </w:rPr>
        <w:t xml:space="preserve"> to ensure their own supply, but end up weakening and destroying them. This was the process that we observed in the form of decreased vessel density. The related decline in oxygen supply and the resulting tissue hypoxia triggers formation of </w:t>
      </w:r>
      <w:proofErr w:type="spellStart"/>
      <w:r>
        <w:rPr>
          <w:rFonts w:asciiTheme="minorHAnsi" w:hAnsiTheme="minorHAnsi"/>
          <w:color w:val="000000" w:themeColor="text1"/>
          <w:sz w:val="22"/>
          <w:szCs w:val="22"/>
          <w:lang w:val="en-GB"/>
        </w:rPr>
        <w:t>microvessels</w:t>
      </w:r>
      <w:proofErr w:type="spellEnd"/>
      <w:r>
        <w:rPr>
          <w:rFonts w:asciiTheme="minorHAnsi" w:hAnsiTheme="minorHAnsi"/>
          <w:color w:val="000000" w:themeColor="text1"/>
          <w:sz w:val="22"/>
          <w:szCs w:val="22"/>
          <w:lang w:val="en-GB"/>
        </w:rPr>
        <w:t xml:space="preserve">, which – with a delay of 30 days – is seen in the restoration of blood supply and improved oxygen and nutrient supply that plays a decisive role in aggressive tumour growth.” </w:t>
      </w:r>
    </w:p>
    <w:p w14:paraId="63DF35A8" w14:textId="77777777" w:rsidR="0039794B" w:rsidRDefault="0039794B" w:rsidP="00D020F6">
      <w:pPr>
        <w:spacing w:line="340" w:lineRule="exact"/>
        <w:rPr>
          <w:rFonts w:asciiTheme="minorHAnsi" w:hAnsiTheme="minorHAnsi"/>
          <w:color w:val="000000" w:themeColor="text1"/>
          <w:sz w:val="22"/>
          <w:szCs w:val="22"/>
        </w:rPr>
      </w:pPr>
    </w:p>
    <w:p w14:paraId="051A4FF7" w14:textId="107DF460" w:rsidR="002A3C07" w:rsidRPr="007A30BE" w:rsidRDefault="0045289F" w:rsidP="00D020F6">
      <w:pPr>
        <w:spacing w:line="340" w:lineRule="exact"/>
        <w:rPr>
          <w:rFonts w:asciiTheme="minorHAnsi" w:hAnsiTheme="minorHAnsi"/>
          <w:color w:val="000000" w:themeColor="text1"/>
          <w:sz w:val="22"/>
          <w:szCs w:val="22"/>
        </w:rPr>
      </w:pPr>
      <w:r>
        <w:rPr>
          <w:rFonts w:asciiTheme="minorHAnsi" w:hAnsiTheme="minorHAnsi"/>
          <w:color w:val="000000" w:themeColor="text1"/>
          <w:sz w:val="22"/>
          <w:szCs w:val="22"/>
          <w:lang w:val="en-GB"/>
        </w:rPr>
        <w:t xml:space="preserve">Overall, the observations made in patients for the first time provide solid foundations for the development of an MRI-based early diagnosis technique for recurrent glioblastoma. A compelling task for </w:t>
      </w:r>
      <w:proofErr w:type="spellStart"/>
      <w:r>
        <w:rPr>
          <w:rFonts w:asciiTheme="minorHAnsi" w:hAnsiTheme="minorHAnsi"/>
          <w:color w:val="000000" w:themeColor="text1"/>
          <w:sz w:val="22"/>
          <w:szCs w:val="22"/>
          <w:lang w:val="en-GB"/>
        </w:rPr>
        <w:t>Prof.</w:t>
      </w:r>
      <w:proofErr w:type="spellEnd"/>
      <w:r>
        <w:rPr>
          <w:rFonts w:asciiTheme="minorHAnsi" w:hAnsiTheme="minorHAnsi"/>
          <w:color w:val="000000" w:themeColor="text1"/>
          <w:sz w:val="22"/>
          <w:szCs w:val="22"/>
          <w:lang w:val="en-GB"/>
        </w:rPr>
        <w:t xml:space="preserve"> Stadlbauer, but one that still requires a great deal of work. “After all,” he pointed out, “this was a retrospective study that exclusively involved the evaluation of MRI images from patients whose tumours had returned.</w:t>
      </w:r>
      <w:r w:rsidR="004231BC">
        <w:rPr>
          <w:rFonts w:asciiTheme="minorHAnsi" w:hAnsiTheme="minorHAnsi"/>
          <w:color w:val="000000" w:themeColor="text1"/>
          <w:sz w:val="22"/>
          <w:szCs w:val="22"/>
          <w:lang w:val="en-GB"/>
        </w:rPr>
        <w:t>”</w:t>
      </w:r>
      <w:r>
        <w:rPr>
          <w:rFonts w:asciiTheme="minorHAnsi" w:hAnsiTheme="minorHAnsi"/>
          <w:color w:val="000000" w:themeColor="text1"/>
          <w:sz w:val="22"/>
          <w:szCs w:val="22"/>
          <w:lang w:val="en-GB"/>
        </w:rPr>
        <w:t xml:space="preserve"> When developing more robust diagnostic methods, the next step will be to test the insights gained in a prospective study which predicts recurrence based on the observations made. With this study, KL </w:t>
      </w:r>
      <w:proofErr w:type="spellStart"/>
      <w:r>
        <w:rPr>
          <w:rFonts w:asciiTheme="minorHAnsi" w:hAnsiTheme="minorHAnsi"/>
          <w:color w:val="000000" w:themeColor="text1"/>
          <w:sz w:val="22"/>
          <w:szCs w:val="22"/>
          <w:lang w:val="en-GB"/>
        </w:rPr>
        <w:t>Krems</w:t>
      </w:r>
      <w:proofErr w:type="spellEnd"/>
      <w:r>
        <w:rPr>
          <w:rFonts w:asciiTheme="minorHAnsi" w:hAnsiTheme="minorHAnsi"/>
          <w:color w:val="000000" w:themeColor="text1"/>
          <w:sz w:val="22"/>
          <w:szCs w:val="22"/>
          <w:lang w:val="en-GB"/>
        </w:rPr>
        <w:t xml:space="preserve"> has once again shown its commitment to promoting research that demonstrably adds value for patients. </w:t>
      </w:r>
    </w:p>
    <w:p w14:paraId="5D7A79B7" w14:textId="5E3028A9" w:rsidR="005344DB" w:rsidRDefault="005344DB" w:rsidP="00C742D4">
      <w:pPr>
        <w:ind w:left="708" w:hanging="708"/>
        <w:rPr>
          <w:rFonts w:asciiTheme="minorHAnsi" w:hAnsiTheme="minorHAnsi" w:cstheme="minorHAnsi"/>
          <w:color w:val="000000" w:themeColor="text1"/>
          <w:sz w:val="18"/>
          <w:szCs w:val="18"/>
        </w:rPr>
      </w:pPr>
    </w:p>
    <w:p w14:paraId="7ABD2883" w14:textId="571759D9" w:rsidR="008E243D" w:rsidRPr="00A03560" w:rsidRDefault="008E243D" w:rsidP="008E243D">
      <w:pPr>
        <w:ind w:left="708" w:hanging="708"/>
        <w:rPr>
          <w:rFonts w:asciiTheme="minorHAnsi" w:hAnsiTheme="minorHAnsi" w:cstheme="minorHAnsi"/>
          <w:color w:val="000000" w:themeColor="text1"/>
          <w:sz w:val="18"/>
          <w:szCs w:val="18"/>
          <w:lang w:val="en-GB"/>
        </w:rPr>
      </w:pPr>
      <w:r w:rsidRPr="00C742D4">
        <w:rPr>
          <w:rFonts w:asciiTheme="minorHAnsi" w:hAnsiTheme="minorHAnsi"/>
          <w:b/>
          <w:bCs/>
          <w:color w:val="000000" w:themeColor="text1"/>
          <w:sz w:val="18"/>
          <w:szCs w:val="18"/>
        </w:rPr>
        <w:t>Original</w:t>
      </w:r>
      <w:r>
        <w:rPr>
          <w:rFonts w:asciiTheme="minorHAnsi" w:hAnsiTheme="minorHAnsi"/>
          <w:b/>
          <w:bCs/>
          <w:color w:val="000000" w:themeColor="text1"/>
          <w:sz w:val="18"/>
          <w:szCs w:val="18"/>
        </w:rPr>
        <w:t xml:space="preserve"> P</w:t>
      </w:r>
      <w:r w:rsidRPr="00C742D4">
        <w:rPr>
          <w:rFonts w:asciiTheme="minorHAnsi" w:hAnsiTheme="minorHAnsi"/>
          <w:b/>
          <w:bCs/>
          <w:color w:val="000000" w:themeColor="text1"/>
          <w:sz w:val="18"/>
          <w:szCs w:val="18"/>
        </w:rPr>
        <w:t>ubli</w:t>
      </w:r>
      <w:r>
        <w:rPr>
          <w:rFonts w:asciiTheme="minorHAnsi" w:hAnsiTheme="minorHAnsi"/>
          <w:b/>
          <w:bCs/>
          <w:color w:val="000000" w:themeColor="text1"/>
          <w:sz w:val="18"/>
          <w:szCs w:val="18"/>
        </w:rPr>
        <w:t>c</w:t>
      </w:r>
      <w:r w:rsidRPr="00C742D4">
        <w:rPr>
          <w:rFonts w:asciiTheme="minorHAnsi" w:hAnsiTheme="minorHAnsi"/>
          <w:b/>
          <w:bCs/>
          <w:color w:val="000000" w:themeColor="text1"/>
          <w:sz w:val="18"/>
          <w:szCs w:val="18"/>
        </w:rPr>
        <w:t>ation</w:t>
      </w:r>
      <w:r w:rsidR="009E2987" w:rsidRPr="009E2987">
        <w:rPr>
          <w:rFonts w:asciiTheme="minorHAnsi" w:hAnsiTheme="minorHAnsi"/>
          <w:color w:val="000000" w:themeColor="text1"/>
          <w:sz w:val="18"/>
          <w:szCs w:val="18"/>
        </w:rPr>
        <w:t xml:space="preserve">: Tissue hypoxia and alterations in microvascular architecture predict glioblastoma recurrence in humans. </w:t>
      </w:r>
      <w:r w:rsidR="009E2987" w:rsidRPr="009E2987">
        <w:rPr>
          <w:rFonts w:asciiTheme="minorHAnsi" w:hAnsiTheme="minorHAnsi"/>
          <w:color w:val="000000" w:themeColor="text1"/>
          <w:sz w:val="18"/>
          <w:szCs w:val="18"/>
          <w:lang w:val="de-DE"/>
        </w:rPr>
        <w:t xml:space="preserve">A. </w:t>
      </w:r>
      <w:proofErr w:type="spellStart"/>
      <w:r w:rsidR="009E2987" w:rsidRPr="009E2987">
        <w:rPr>
          <w:rFonts w:asciiTheme="minorHAnsi" w:hAnsiTheme="minorHAnsi"/>
          <w:color w:val="000000" w:themeColor="text1"/>
          <w:sz w:val="18"/>
          <w:szCs w:val="18"/>
          <w:lang w:val="de-DE"/>
        </w:rPr>
        <w:t>Stadlbauer</w:t>
      </w:r>
      <w:proofErr w:type="spellEnd"/>
      <w:r w:rsidR="009E2987" w:rsidRPr="009E2987">
        <w:rPr>
          <w:rFonts w:asciiTheme="minorHAnsi" w:hAnsiTheme="minorHAnsi"/>
          <w:color w:val="000000" w:themeColor="text1"/>
          <w:sz w:val="18"/>
          <w:szCs w:val="18"/>
          <w:lang w:val="de-DE"/>
        </w:rPr>
        <w:t xml:space="preserve">, T. M. </w:t>
      </w:r>
      <w:proofErr w:type="spellStart"/>
      <w:r w:rsidR="009E2987" w:rsidRPr="009E2987">
        <w:rPr>
          <w:rFonts w:asciiTheme="minorHAnsi" w:hAnsiTheme="minorHAnsi"/>
          <w:color w:val="000000" w:themeColor="text1"/>
          <w:sz w:val="18"/>
          <w:szCs w:val="18"/>
          <w:lang w:val="de-DE"/>
        </w:rPr>
        <w:t>Kinfe</w:t>
      </w:r>
      <w:proofErr w:type="spellEnd"/>
      <w:r w:rsidR="009E2987" w:rsidRPr="009E2987">
        <w:rPr>
          <w:rFonts w:asciiTheme="minorHAnsi" w:hAnsiTheme="minorHAnsi"/>
          <w:color w:val="000000" w:themeColor="text1"/>
          <w:sz w:val="18"/>
          <w:szCs w:val="18"/>
          <w:lang w:val="de-DE"/>
        </w:rPr>
        <w:t xml:space="preserve">, I. </w:t>
      </w:r>
      <w:proofErr w:type="spellStart"/>
      <w:r w:rsidR="009E2987" w:rsidRPr="009E2987">
        <w:rPr>
          <w:rFonts w:asciiTheme="minorHAnsi" w:hAnsiTheme="minorHAnsi"/>
          <w:color w:val="000000" w:themeColor="text1"/>
          <w:sz w:val="18"/>
          <w:szCs w:val="18"/>
          <w:lang w:val="de-DE"/>
        </w:rPr>
        <w:t>Eyüpoglu</w:t>
      </w:r>
      <w:proofErr w:type="spellEnd"/>
      <w:r w:rsidR="009E2987" w:rsidRPr="009E2987">
        <w:rPr>
          <w:rFonts w:asciiTheme="minorHAnsi" w:hAnsiTheme="minorHAnsi"/>
          <w:color w:val="000000" w:themeColor="text1"/>
          <w:sz w:val="18"/>
          <w:szCs w:val="18"/>
          <w:lang w:val="de-DE"/>
        </w:rPr>
        <w:t xml:space="preserve">, M. Zimmermann, M. </w:t>
      </w:r>
      <w:proofErr w:type="spellStart"/>
      <w:r w:rsidR="009E2987" w:rsidRPr="009E2987">
        <w:rPr>
          <w:rFonts w:asciiTheme="minorHAnsi" w:hAnsiTheme="minorHAnsi"/>
          <w:color w:val="000000" w:themeColor="text1"/>
          <w:sz w:val="18"/>
          <w:szCs w:val="18"/>
          <w:lang w:val="de-DE"/>
        </w:rPr>
        <w:t>Kitzwoegerer</w:t>
      </w:r>
      <w:proofErr w:type="spellEnd"/>
      <w:r w:rsidR="009E2987" w:rsidRPr="009E2987">
        <w:rPr>
          <w:rFonts w:asciiTheme="minorHAnsi" w:hAnsiTheme="minorHAnsi"/>
          <w:color w:val="000000" w:themeColor="text1"/>
          <w:sz w:val="18"/>
          <w:szCs w:val="18"/>
          <w:lang w:val="de-DE"/>
        </w:rPr>
        <w:t xml:space="preserve">, K. Podar, M. Buchfelder, G. Heinz, S. </w:t>
      </w:r>
      <w:proofErr w:type="spellStart"/>
      <w:r w:rsidR="009E2987" w:rsidRPr="009E2987">
        <w:rPr>
          <w:rFonts w:asciiTheme="minorHAnsi" w:hAnsiTheme="minorHAnsi"/>
          <w:color w:val="000000" w:themeColor="text1"/>
          <w:sz w:val="18"/>
          <w:szCs w:val="18"/>
          <w:lang w:val="de-DE"/>
        </w:rPr>
        <w:t>Oberndorfer</w:t>
      </w:r>
      <w:proofErr w:type="spellEnd"/>
      <w:r w:rsidR="009E2987" w:rsidRPr="009E2987">
        <w:rPr>
          <w:rFonts w:asciiTheme="minorHAnsi" w:hAnsiTheme="minorHAnsi"/>
          <w:color w:val="000000" w:themeColor="text1"/>
          <w:sz w:val="18"/>
          <w:szCs w:val="18"/>
          <w:lang w:val="de-DE"/>
        </w:rPr>
        <w:t xml:space="preserve"> &amp; F. </w:t>
      </w:r>
      <w:proofErr w:type="spellStart"/>
      <w:r w:rsidR="009E2987" w:rsidRPr="009E2987">
        <w:rPr>
          <w:rFonts w:asciiTheme="minorHAnsi" w:hAnsiTheme="minorHAnsi"/>
          <w:color w:val="000000" w:themeColor="text1"/>
          <w:sz w:val="18"/>
          <w:szCs w:val="18"/>
          <w:lang w:val="de-DE"/>
        </w:rPr>
        <w:t>Marhold</w:t>
      </w:r>
      <w:proofErr w:type="spellEnd"/>
      <w:r w:rsidR="009E2987" w:rsidRPr="009E2987">
        <w:rPr>
          <w:rFonts w:asciiTheme="minorHAnsi" w:hAnsiTheme="minorHAnsi"/>
          <w:color w:val="000000" w:themeColor="text1"/>
          <w:sz w:val="18"/>
          <w:szCs w:val="18"/>
          <w:lang w:val="de-DE"/>
        </w:rPr>
        <w:t xml:space="preserve">. </w:t>
      </w:r>
      <w:r w:rsidR="009E2987" w:rsidRPr="009E2987">
        <w:rPr>
          <w:rFonts w:asciiTheme="minorHAnsi" w:hAnsiTheme="minorHAnsi"/>
          <w:color w:val="000000" w:themeColor="text1"/>
          <w:sz w:val="18"/>
          <w:szCs w:val="18"/>
        </w:rPr>
        <w:t>Clinical Cancer Research. 10.1158/1078-0432.CCR-20-3580</w:t>
      </w:r>
    </w:p>
    <w:p w14:paraId="2C009699" w14:textId="77777777" w:rsidR="008E243D" w:rsidRDefault="008E243D" w:rsidP="008E243D">
      <w:pPr>
        <w:rPr>
          <w:rFonts w:asciiTheme="minorHAnsi" w:hAnsiTheme="minorHAnsi"/>
          <w:bCs/>
          <w:color w:val="000000" w:themeColor="text1"/>
          <w:sz w:val="22"/>
          <w:szCs w:val="22"/>
        </w:rPr>
      </w:pPr>
    </w:p>
    <w:p w14:paraId="2D9E2A13" w14:textId="77777777" w:rsidR="008E243D" w:rsidRPr="00261034" w:rsidRDefault="008E243D" w:rsidP="008E243D">
      <w:pPr>
        <w:pStyle w:val="NormalWeb"/>
        <w:shd w:val="clear" w:color="auto" w:fill="FFFFFF"/>
        <w:spacing w:before="0" w:beforeAutospacing="0" w:after="0" w:afterAutospacing="0"/>
        <w:rPr>
          <w:rFonts w:asciiTheme="minorHAnsi" w:hAnsiTheme="minorHAnsi" w:cstheme="minorHAnsi"/>
          <w:b/>
          <w:bCs/>
          <w:color w:val="000000" w:themeColor="text1"/>
          <w:sz w:val="18"/>
          <w:szCs w:val="18"/>
        </w:rPr>
      </w:pPr>
      <w:r w:rsidRPr="00261034">
        <w:rPr>
          <w:rFonts w:asciiTheme="minorHAnsi" w:hAnsiTheme="minorHAnsi" w:cstheme="minorHAnsi"/>
          <w:b/>
          <w:bCs/>
          <w:color w:val="000000" w:themeColor="text1"/>
          <w:sz w:val="18"/>
          <w:szCs w:val="18"/>
        </w:rPr>
        <w:t xml:space="preserve">About Karl Landsteiner University of Health Sciences </w:t>
      </w:r>
    </w:p>
    <w:p w14:paraId="27C0E11D" w14:textId="77777777" w:rsidR="008E243D" w:rsidRPr="00201106" w:rsidRDefault="008E243D" w:rsidP="008E243D">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 xml:space="preserve">Karl Landsteiner University of Health Sciences (KL) is a pioneer for innovation in medical and health sciences education and research, and a catalyst for groundbreaking work which will benefit society at large. Research at KL focuses on niche fields in bridge disciplines such as molecular oncology and hematology, biomedical engineering, psychology and psychodynamics, as well as topics including water quality and related health issues. Study </w:t>
      </w:r>
      <w:proofErr w:type="spellStart"/>
      <w:r w:rsidRPr="00E41001">
        <w:rPr>
          <w:rFonts w:asciiTheme="minorHAnsi" w:hAnsiTheme="minorHAnsi" w:cstheme="minorHAnsi"/>
          <w:color w:val="000000" w:themeColor="text1"/>
          <w:sz w:val="18"/>
          <w:szCs w:val="18"/>
        </w:rPr>
        <w:t>programmes</w:t>
      </w:r>
      <w:proofErr w:type="spellEnd"/>
      <w:r w:rsidRPr="00E41001">
        <w:rPr>
          <w:rFonts w:asciiTheme="minorHAnsi" w:hAnsiTheme="minorHAnsi" w:cstheme="minorHAnsi"/>
          <w:color w:val="000000" w:themeColor="text1"/>
          <w:sz w:val="18"/>
          <w:szCs w:val="18"/>
        </w:rPr>
        <w:t xml:space="preserve"> include health sciences, human medicine, psychology, psychotherapy and counselling and have full European recognition. A network of un</w:t>
      </w:r>
      <w:r>
        <w:rPr>
          <w:rFonts w:asciiTheme="minorHAnsi" w:hAnsiTheme="minorHAnsi" w:cstheme="minorHAnsi"/>
          <w:color w:val="000000" w:themeColor="text1"/>
          <w:sz w:val="18"/>
          <w:szCs w:val="18"/>
        </w:rPr>
        <w:t xml:space="preserve">iversity hospitals in St. </w:t>
      </w:r>
      <w:proofErr w:type="spellStart"/>
      <w:r w:rsidRPr="00E41001">
        <w:rPr>
          <w:rFonts w:asciiTheme="minorHAnsi" w:hAnsiTheme="minorHAnsi" w:cstheme="minorHAnsi"/>
          <w:color w:val="000000" w:themeColor="text1"/>
          <w:sz w:val="18"/>
          <w:szCs w:val="18"/>
        </w:rPr>
        <w:t>Pölten</w:t>
      </w:r>
      <w:proofErr w:type="spellEnd"/>
      <w:r w:rsidRPr="00E41001">
        <w:rPr>
          <w:rFonts w:asciiTheme="minorHAnsi" w:hAnsiTheme="minorHAnsi" w:cstheme="minorHAnsi"/>
          <w:color w:val="000000" w:themeColor="text1"/>
          <w:sz w:val="18"/>
          <w:szCs w:val="18"/>
        </w:rPr>
        <w:t xml:space="preserve">, </w:t>
      </w:r>
      <w:proofErr w:type="spellStart"/>
      <w:r w:rsidRPr="00E41001">
        <w:rPr>
          <w:rFonts w:asciiTheme="minorHAnsi" w:hAnsiTheme="minorHAnsi" w:cstheme="minorHAnsi"/>
          <w:color w:val="000000" w:themeColor="text1"/>
          <w:sz w:val="18"/>
          <w:szCs w:val="18"/>
        </w:rPr>
        <w:t>Krems</w:t>
      </w:r>
      <w:proofErr w:type="spellEnd"/>
      <w:r w:rsidRPr="00E41001">
        <w:rPr>
          <w:rFonts w:asciiTheme="minorHAnsi" w:hAnsiTheme="minorHAnsi" w:cstheme="minorHAnsi"/>
          <w:color w:val="000000" w:themeColor="text1"/>
          <w:sz w:val="18"/>
          <w:szCs w:val="18"/>
        </w:rPr>
        <w:t xml:space="preserve">, and </w:t>
      </w:r>
      <w:proofErr w:type="spellStart"/>
      <w:r w:rsidRPr="00E41001">
        <w:rPr>
          <w:rFonts w:asciiTheme="minorHAnsi" w:hAnsiTheme="minorHAnsi" w:cstheme="minorHAnsi"/>
          <w:color w:val="000000" w:themeColor="text1"/>
          <w:sz w:val="18"/>
          <w:szCs w:val="18"/>
        </w:rPr>
        <w:t>Tulln</w:t>
      </w:r>
      <w:proofErr w:type="spellEnd"/>
      <w:r w:rsidRPr="00E41001">
        <w:rPr>
          <w:rFonts w:asciiTheme="minorHAnsi" w:hAnsiTheme="minorHAnsi" w:cstheme="minorHAnsi"/>
          <w:color w:val="000000" w:themeColor="text1"/>
          <w:sz w:val="18"/>
          <w:szCs w:val="18"/>
        </w:rPr>
        <w:t xml:space="preserve"> provides students with quality-assured, research-led education; it. It enables them to do internationally- recognized top-class clinical and translational research that is </w:t>
      </w:r>
      <w:proofErr w:type="spellStart"/>
      <w:r w:rsidRPr="00E41001">
        <w:rPr>
          <w:rFonts w:asciiTheme="minorHAnsi" w:hAnsiTheme="minorHAnsi" w:cstheme="minorHAnsi"/>
          <w:color w:val="000000" w:themeColor="text1"/>
          <w:sz w:val="18"/>
          <w:szCs w:val="18"/>
        </w:rPr>
        <w:t>recognised</w:t>
      </w:r>
      <w:proofErr w:type="spellEnd"/>
      <w:r w:rsidRPr="00E41001">
        <w:rPr>
          <w:rFonts w:asciiTheme="minorHAnsi" w:hAnsiTheme="minorHAnsi" w:cstheme="minorHAnsi"/>
          <w:color w:val="000000" w:themeColor="text1"/>
          <w:sz w:val="18"/>
          <w:szCs w:val="18"/>
        </w:rPr>
        <w:t xml:space="preserve"> worldwide. Karl Landsteiner University received accreditation by the Agency for Quality Assurance and Accreditation Austria (AQ Austria) in 2013.</w:t>
      </w:r>
    </w:p>
    <w:p w14:paraId="2D88D095" w14:textId="77777777" w:rsidR="008E243D" w:rsidRDefault="008E243D" w:rsidP="008E243D">
      <w:pPr>
        <w:rPr>
          <w:rFonts w:asciiTheme="minorHAnsi" w:hAnsiTheme="minorHAnsi"/>
          <w:bCs/>
          <w:color w:val="000000" w:themeColor="text1"/>
          <w:sz w:val="22"/>
          <w:szCs w:val="22"/>
        </w:rPr>
      </w:pPr>
    </w:p>
    <w:tbl>
      <w:tblPr>
        <w:tblStyle w:val="TableGrid"/>
        <w:tblW w:w="0" w:type="auto"/>
        <w:tblLook w:val="04A0" w:firstRow="1" w:lastRow="0" w:firstColumn="1" w:lastColumn="0" w:noHBand="0" w:noVBand="1"/>
      </w:tblPr>
      <w:tblGrid>
        <w:gridCol w:w="3681"/>
        <w:gridCol w:w="2498"/>
        <w:gridCol w:w="2877"/>
      </w:tblGrid>
      <w:tr w:rsidR="008E243D" w14:paraId="08B65390" w14:textId="77777777" w:rsidTr="00182915">
        <w:tc>
          <w:tcPr>
            <w:tcW w:w="3681" w:type="dxa"/>
          </w:tcPr>
          <w:p w14:paraId="74B69CB2" w14:textId="77777777" w:rsidR="008E243D" w:rsidRPr="00261034" w:rsidRDefault="008E243D" w:rsidP="00182915">
            <w:pPr>
              <w:pStyle w:val="NormalWeb"/>
              <w:shd w:val="clear" w:color="auto" w:fill="FFFFFF"/>
              <w:spacing w:before="0" w:beforeAutospacing="0" w:after="0" w:afterAutospacing="0"/>
              <w:rPr>
                <w:rFonts w:asciiTheme="minorHAnsi" w:hAnsiTheme="minorHAnsi" w:cstheme="minorHAnsi"/>
                <w:b/>
                <w:bCs/>
                <w:color w:val="000000" w:themeColor="text1"/>
                <w:sz w:val="18"/>
                <w:szCs w:val="18"/>
              </w:rPr>
            </w:pPr>
            <w:r w:rsidRPr="00261034">
              <w:rPr>
                <w:rFonts w:asciiTheme="minorHAnsi" w:hAnsiTheme="minorHAnsi" w:cstheme="minorHAnsi"/>
                <w:b/>
                <w:bCs/>
                <w:color w:val="000000" w:themeColor="text1"/>
                <w:sz w:val="18"/>
                <w:szCs w:val="18"/>
              </w:rPr>
              <w:t>Scientific Contact</w:t>
            </w:r>
          </w:p>
          <w:p w14:paraId="496736B6" w14:textId="77777777" w:rsidR="009E2987" w:rsidRPr="00AB204C" w:rsidRDefault="009E2987" w:rsidP="009E2987">
            <w:pPr>
              <w:pStyle w:val="NoSpacing"/>
              <w:rPr>
                <w:rFonts w:asciiTheme="minorHAnsi" w:eastAsia="Times New Roman" w:hAnsiTheme="minorHAnsi"/>
                <w:color w:val="000000" w:themeColor="text1"/>
                <w:sz w:val="18"/>
                <w:szCs w:val="18"/>
                <w:lang w:val="en-US" w:eastAsia="de-DE"/>
              </w:rPr>
            </w:pPr>
            <w:r w:rsidRPr="00AB204C">
              <w:rPr>
                <w:rFonts w:asciiTheme="minorHAnsi" w:eastAsia="Times New Roman" w:hAnsiTheme="minorHAnsi"/>
                <w:color w:val="000000" w:themeColor="text1"/>
                <w:sz w:val="18"/>
                <w:szCs w:val="18"/>
                <w:lang w:val="en-US" w:eastAsia="de-DE"/>
              </w:rPr>
              <w:t>Prof. Dr. Andreas Stadlbauer</w:t>
            </w:r>
          </w:p>
          <w:p w14:paraId="09F635CB" w14:textId="77777777" w:rsidR="00DC2DE8" w:rsidRDefault="00DB7B5F" w:rsidP="009E2987">
            <w:pPr>
              <w:pStyle w:val="NoSpacing"/>
              <w:rPr>
                <w:rFonts w:asciiTheme="minorHAnsi" w:hAnsiTheme="minorHAnsi"/>
                <w:color w:val="000000" w:themeColor="text1"/>
                <w:sz w:val="18"/>
                <w:szCs w:val="18"/>
                <w:lang w:val="en-US" w:eastAsia="de-DE"/>
              </w:rPr>
            </w:pPr>
            <w:r w:rsidRPr="00127D9D">
              <w:rPr>
                <w:rFonts w:asciiTheme="minorHAnsi" w:hAnsiTheme="minorHAnsi"/>
                <w:color w:val="000000" w:themeColor="text1"/>
                <w:sz w:val="18"/>
                <w:szCs w:val="18"/>
                <w:lang w:val="en-US" w:eastAsia="de-DE"/>
              </w:rPr>
              <w:t>Institute of Medical Radiology</w:t>
            </w:r>
          </w:p>
          <w:p w14:paraId="02675544" w14:textId="59115BA9" w:rsidR="009E2987" w:rsidRPr="00127D9D" w:rsidRDefault="009E2987" w:rsidP="009E2987">
            <w:pPr>
              <w:pStyle w:val="NoSpacing"/>
              <w:rPr>
                <w:rFonts w:asciiTheme="minorHAnsi" w:eastAsia="Times New Roman" w:hAnsiTheme="minorHAnsi"/>
                <w:color w:val="000000" w:themeColor="text1"/>
                <w:sz w:val="18"/>
                <w:szCs w:val="18"/>
                <w:lang w:val="en-US" w:eastAsia="de-DE"/>
              </w:rPr>
            </w:pPr>
            <w:r w:rsidRPr="00127D9D">
              <w:rPr>
                <w:rFonts w:asciiTheme="minorHAnsi" w:eastAsia="Times New Roman" w:hAnsiTheme="minorHAnsi"/>
                <w:color w:val="000000" w:themeColor="text1"/>
                <w:sz w:val="18"/>
                <w:szCs w:val="18"/>
                <w:lang w:val="en-US" w:eastAsia="de-DE"/>
              </w:rPr>
              <w:t xml:space="preserve">University Hospital </w:t>
            </w:r>
            <w:proofErr w:type="spellStart"/>
            <w:proofErr w:type="gramStart"/>
            <w:r w:rsidRPr="00127D9D">
              <w:rPr>
                <w:rFonts w:asciiTheme="minorHAnsi" w:eastAsia="Times New Roman" w:hAnsiTheme="minorHAnsi"/>
                <w:color w:val="000000" w:themeColor="text1"/>
                <w:sz w:val="18"/>
                <w:szCs w:val="18"/>
                <w:lang w:val="en-US" w:eastAsia="de-DE"/>
              </w:rPr>
              <w:t>St.Pölten</w:t>
            </w:r>
            <w:proofErr w:type="spellEnd"/>
            <w:proofErr w:type="gramEnd"/>
          </w:p>
          <w:p w14:paraId="513EB3A5" w14:textId="77777777" w:rsidR="009E2987" w:rsidRPr="00201106" w:rsidRDefault="009E2987" w:rsidP="009E2987">
            <w:pPr>
              <w:pStyle w:val="NoSpacing"/>
              <w:rPr>
                <w:rFonts w:asciiTheme="minorHAnsi" w:eastAsia="Times New Roman" w:hAnsiTheme="minorHAnsi"/>
                <w:color w:val="000000" w:themeColor="text1"/>
                <w:sz w:val="18"/>
                <w:szCs w:val="18"/>
                <w:lang w:val="en-US" w:eastAsia="de-DE"/>
              </w:rPr>
            </w:pPr>
            <w:r w:rsidRPr="00201106">
              <w:rPr>
                <w:rFonts w:asciiTheme="minorHAnsi" w:eastAsia="Times New Roman" w:hAnsiTheme="minorHAnsi"/>
                <w:color w:val="000000" w:themeColor="text1"/>
                <w:sz w:val="18"/>
                <w:szCs w:val="18"/>
                <w:lang w:val="en-US" w:eastAsia="de-DE"/>
              </w:rPr>
              <w:t>Karl Landsteiner University of Health Sciences</w:t>
            </w:r>
          </w:p>
          <w:p w14:paraId="6D7EA5A5" w14:textId="77777777" w:rsidR="009E2987" w:rsidRDefault="009E2987" w:rsidP="009E2987">
            <w:pPr>
              <w:pStyle w:val="NoSpacing"/>
              <w:rPr>
                <w:rFonts w:asciiTheme="minorHAnsi" w:eastAsia="Times New Roman" w:hAnsiTheme="minorHAnsi" w:cs="Arial"/>
                <w:color w:val="000000" w:themeColor="text1"/>
                <w:sz w:val="18"/>
                <w:szCs w:val="18"/>
              </w:rPr>
            </w:pPr>
            <w:r w:rsidRPr="00C27604">
              <w:rPr>
                <w:rFonts w:asciiTheme="minorHAnsi" w:eastAsia="Times New Roman" w:hAnsiTheme="minorHAnsi"/>
                <w:color w:val="000000" w:themeColor="text1"/>
                <w:sz w:val="18"/>
                <w:szCs w:val="18"/>
                <w:lang w:eastAsia="de-DE"/>
              </w:rPr>
              <w:t>Dr.-Karl-</w:t>
            </w:r>
            <w:proofErr w:type="spellStart"/>
            <w:r w:rsidRPr="00C27604">
              <w:rPr>
                <w:rFonts w:asciiTheme="minorHAnsi" w:eastAsia="Times New Roman" w:hAnsiTheme="minorHAnsi"/>
                <w:color w:val="000000" w:themeColor="text1"/>
                <w:sz w:val="18"/>
                <w:szCs w:val="18"/>
                <w:lang w:eastAsia="de-DE"/>
              </w:rPr>
              <w:t>Dorrek</w:t>
            </w:r>
            <w:proofErr w:type="spellEnd"/>
            <w:r w:rsidRPr="00C27604">
              <w:rPr>
                <w:rFonts w:asciiTheme="minorHAnsi" w:eastAsia="Times New Roman" w:hAnsiTheme="minorHAnsi"/>
                <w:color w:val="000000" w:themeColor="text1"/>
                <w:sz w:val="18"/>
                <w:szCs w:val="18"/>
                <w:lang w:eastAsia="de-DE"/>
              </w:rPr>
              <w:t>-Straße 30</w:t>
            </w:r>
            <w:r w:rsidRPr="00C27604">
              <w:rPr>
                <w:rFonts w:asciiTheme="minorHAnsi" w:hAnsiTheme="minorHAnsi"/>
                <w:color w:val="000000" w:themeColor="text1"/>
                <w:sz w:val="18"/>
                <w:szCs w:val="18"/>
                <w:lang w:eastAsia="de-DE"/>
              </w:rPr>
              <w:t> </w:t>
            </w:r>
            <w:r w:rsidRPr="00C27604">
              <w:rPr>
                <w:rFonts w:asciiTheme="minorHAnsi" w:eastAsia="Times New Roman" w:hAnsiTheme="minorHAnsi"/>
                <w:color w:val="000000" w:themeColor="text1"/>
                <w:sz w:val="18"/>
                <w:szCs w:val="18"/>
                <w:lang w:eastAsia="de-DE"/>
              </w:rPr>
              <w:br/>
              <w:t>3500 Krems / Austria</w:t>
            </w:r>
            <w:r w:rsidRPr="00C27604">
              <w:rPr>
                <w:rFonts w:asciiTheme="minorHAnsi" w:eastAsia="Times New Roman" w:hAnsiTheme="minorHAnsi" w:cs="Arial"/>
                <w:color w:val="000000" w:themeColor="text1"/>
                <w:sz w:val="18"/>
                <w:szCs w:val="18"/>
              </w:rPr>
              <w:t xml:space="preserve"> </w:t>
            </w:r>
          </w:p>
          <w:p w14:paraId="248C0EEB" w14:textId="77777777" w:rsidR="009E2987" w:rsidRPr="009E2987" w:rsidRDefault="009E2987" w:rsidP="009E2987">
            <w:pPr>
              <w:pStyle w:val="NoSpacing"/>
              <w:rPr>
                <w:rFonts w:asciiTheme="minorHAnsi" w:eastAsia="Times New Roman" w:hAnsiTheme="minorHAnsi"/>
                <w:color w:val="000000" w:themeColor="text1"/>
                <w:sz w:val="18"/>
                <w:szCs w:val="18"/>
                <w:lang w:eastAsia="de-DE"/>
              </w:rPr>
            </w:pPr>
            <w:r w:rsidRPr="009E2987">
              <w:rPr>
                <w:rFonts w:asciiTheme="minorHAnsi" w:eastAsia="Times New Roman" w:hAnsiTheme="minorHAnsi"/>
                <w:color w:val="000000" w:themeColor="text1"/>
                <w:sz w:val="18"/>
                <w:szCs w:val="18"/>
                <w:lang w:eastAsia="de-DE"/>
              </w:rPr>
              <w:t>T +43 2742 9004-14185</w:t>
            </w:r>
          </w:p>
          <w:p w14:paraId="5561DE34" w14:textId="2C251022" w:rsidR="008E243D" w:rsidRPr="009E2987" w:rsidRDefault="009E2987" w:rsidP="009E2987">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sidRPr="009E2987">
              <w:rPr>
                <w:rFonts w:asciiTheme="minorHAnsi" w:hAnsiTheme="minorHAnsi"/>
                <w:color w:val="000000" w:themeColor="text1"/>
                <w:sz w:val="18"/>
                <w:szCs w:val="18"/>
                <w:lang w:val="de-DE" w:eastAsia="de-DE"/>
              </w:rPr>
              <w:t>E andreas.stadlbauer@stpoelten.lknoe.at</w:t>
            </w:r>
          </w:p>
        </w:tc>
        <w:tc>
          <w:tcPr>
            <w:tcW w:w="2498" w:type="dxa"/>
          </w:tcPr>
          <w:p w14:paraId="269660C3" w14:textId="77777777" w:rsidR="008E243D" w:rsidRPr="00261034" w:rsidRDefault="008E243D" w:rsidP="00182915">
            <w:pPr>
              <w:pStyle w:val="NormalWeb"/>
              <w:shd w:val="clear" w:color="auto" w:fill="FFFFFF"/>
              <w:spacing w:before="0" w:beforeAutospacing="0" w:after="0" w:afterAutospacing="0"/>
              <w:rPr>
                <w:rFonts w:asciiTheme="minorHAnsi" w:hAnsiTheme="minorHAnsi" w:cstheme="minorHAnsi"/>
                <w:b/>
                <w:bCs/>
                <w:color w:val="000000" w:themeColor="text1"/>
                <w:sz w:val="18"/>
                <w:szCs w:val="18"/>
              </w:rPr>
            </w:pPr>
            <w:r w:rsidRPr="00261034">
              <w:rPr>
                <w:rFonts w:asciiTheme="minorHAnsi" w:hAnsiTheme="minorHAnsi" w:cstheme="minorHAnsi"/>
                <w:b/>
                <w:bCs/>
                <w:color w:val="000000" w:themeColor="text1"/>
                <w:sz w:val="18"/>
                <w:szCs w:val="18"/>
              </w:rPr>
              <w:t>Karl Landsteiner University of Health Science</w:t>
            </w:r>
            <w:r>
              <w:rPr>
                <w:rFonts w:asciiTheme="minorHAnsi" w:hAnsiTheme="minorHAnsi" w:cstheme="minorHAnsi"/>
                <w:b/>
                <w:bCs/>
                <w:color w:val="000000" w:themeColor="text1"/>
                <w:sz w:val="18"/>
                <w:szCs w:val="18"/>
              </w:rPr>
              <w:t>s</w:t>
            </w:r>
            <w:r w:rsidRPr="00261034">
              <w:rPr>
                <w:rFonts w:asciiTheme="minorHAnsi" w:hAnsiTheme="minorHAnsi" w:cstheme="minorHAnsi"/>
                <w:b/>
                <w:bCs/>
                <w:color w:val="000000" w:themeColor="text1"/>
                <w:sz w:val="18"/>
                <w:szCs w:val="18"/>
              </w:rPr>
              <w:t xml:space="preserve"> </w:t>
            </w:r>
          </w:p>
          <w:p w14:paraId="720AD395" w14:textId="77777777" w:rsidR="008E243D" w:rsidRPr="00421024"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421024">
              <w:rPr>
                <w:rFonts w:asciiTheme="minorHAnsi" w:hAnsiTheme="minorHAnsi" w:cstheme="minorHAnsi"/>
                <w:color w:val="000000" w:themeColor="text1"/>
                <w:sz w:val="18"/>
                <w:szCs w:val="18"/>
              </w:rPr>
              <w:t>Eva-Maria Gruber</w:t>
            </w:r>
          </w:p>
          <w:p w14:paraId="2463E48E" w14:textId="77777777" w:rsidR="008E243D" w:rsidRPr="00421024"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421024">
              <w:rPr>
                <w:rFonts w:asciiTheme="minorHAnsi" w:hAnsiTheme="minorHAnsi" w:cstheme="minorHAnsi"/>
                <w:color w:val="000000" w:themeColor="text1"/>
                <w:sz w:val="18"/>
                <w:szCs w:val="18"/>
              </w:rPr>
              <w:t>Communication, PR &amp; Marketing (Head)</w:t>
            </w:r>
          </w:p>
          <w:p w14:paraId="2743E4F1" w14:textId="77777777" w:rsidR="008E243D" w:rsidRPr="00421024"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sidRPr="00421024">
              <w:rPr>
                <w:rFonts w:asciiTheme="minorHAnsi" w:hAnsiTheme="minorHAnsi" w:cstheme="minorHAnsi"/>
                <w:color w:val="000000" w:themeColor="text1"/>
                <w:sz w:val="18"/>
                <w:szCs w:val="18"/>
                <w:lang w:val="de-DE"/>
              </w:rPr>
              <w:t>Dr.-Karl-</w:t>
            </w:r>
            <w:proofErr w:type="spellStart"/>
            <w:r w:rsidRPr="00421024">
              <w:rPr>
                <w:rFonts w:asciiTheme="minorHAnsi" w:hAnsiTheme="minorHAnsi" w:cstheme="minorHAnsi"/>
                <w:color w:val="000000" w:themeColor="text1"/>
                <w:sz w:val="18"/>
                <w:szCs w:val="18"/>
                <w:lang w:val="de-DE"/>
              </w:rPr>
              <w:t>Dorrek</w:t>
            </w:r>
            <w:proofErr w:type="spellEnd"/>
            <w:r w:rsidRPr="00421024">
              <w:rPr>
                <w:rFonts w:asciiTheme="minorHAnsi" w:hAnsiTheme="minorHAnsi" w:cstheme="minorHAnsi"/>
                <w:color w:val="000000" w:themeColor="text1"/>
                <w:sz w:val="18"/>
                <w:szCs w:val="18"/>
                <w:lang w:val="de-DE"/>
              </w:rPr>
              <w:t xml:space="preserve">-Straße 30 </w:t>
            </w:r>
          </w:p>
          <w:p w14:paraId="72B2C4B8" w14:textId="77777777" w:rsidR="008E243D" w:rsidRPr="00421024"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sidRPr="00421024">
              <w:rPr>
                <w:rFonts w:asciiTheme="minorHAnsi" w:hAnsiTheme="minorHAnsi" w:cstheme="minorHAnsi"/>
                <w:color w:val="000000" w:themeColor="text1"/>
                <w:sz w:val="18"/>
                <w:szCs w:val="18"/>
                <w:lang w:val="de-DE"/>
              </w:rPr>
              <w:t>3500 Krems / Austria</w:t>
            </w:r>
          </w:p>
          <w:p w14:paraId="4F31B882" w14:textId="77777777" w:rsidR="008E243D" w:rsidRPr="00421024"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sidRPr="000A7FB6">
              <w:rPr>
                <w:rFonts w:asciiTheme="minorHAnsi" w:hAnsiTheme="minorHAnsi" w:cstheme="minorHAnsi"/>
                <w:color w:val="000000" w:themeColor="text1"/>
                <w:sz w:val="18"/>
                <w:szCs w:val="18"/>
                <w:lang w:val="de-DE"/>
              </w:rPr>
              <w:t>T +43 2732 72090 231</w:t>
            </w:r>
          </w:p>
          <w:p w14:paraId="41804232" w14:textId="77777777" w:rsidR="008E243D" w:rsidRPr="00421024"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sidRPr="00421024">
              <w:rPr>
                <w:rFonts w:asciiTheme="minorHAnsi" w:hAnsiTheme="minorHAnsi" w:cstheme="minorHAnsi"/>
                <w:color w:val="000000" w:themeColor="text1"/>
                <w:sz w:val="18"/>
                <w:szCs w:val="18"/>
                <w:lang w:val="de-DE"/>
              </w:rPr>
              <w:t>M +43 664 5056211</w:t>
            </w:r>
          </w:p>
          <w:p w14:paraId="70785260" w14:textId="77777777" w:rsidR="008E243D" w:rsidRPr="00421024"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sidRPr="00421024">
              <w:rPr>
                <w:rFonts w:asciiTheme="minorHAnsi" w:hAnsiTheme="minorHAnsi" w:cstheme="minorHAnsi"/>
                <w:color w:val="000000" w:themeColor="text1"/>
                <w:sz w:val="18"/>
                <w:szCs w:val="18"/>
                <w:lang w:val="de-DE"/>
              </w:rPr>
              <w:t>E evamaria.gruber@kl.ac.at</w:t>
            </w:r>
          </w:p>
          <w:p w14:paraId="52FD2163" w14:textId="77777777" w:rsidR="008E243D" w:rsidRDefault="008E243D" w:rsidP="00182915">
            <w:pPr>
              <w:pStyle w:val="NormalWeb"/>
              <w:spacing w:before="0" w:beforeAutospacing="0" w:after="0" w:afterAutospacing="0"/>
              <w:rPr>
                <w:rFonts w:asciiTheme="minorHAnsi" w:hAnsiTheme="minorHAnsi" w:cstheme="minorHAnsi"/>
                <w:color w:val="000000" w:themeColor="text1"/>
                <w:sz w:val="18"/>
                <w:szCs w:val="18"/>
              </w:rPr>
            </w:pPr>
            <w:r w:rsidRPr="00421024">
              <w:rPr>
                <w:rFonts w:asciiTheme="minorHAnsi" w:hAnsiTheme="minorHAnsi" w:cstheme="minorHAnsi"/>
                <w:color w:val="000000" w:themeColor="text1"/>
                <w:sz w:val="18"/>
                <w:szCs w:val="18"/>
              </w:rPr>
              <w:t>W http://www.kl.ac.at/</w:t>
            </w:r>
          </w:p>
        </w:tc>
        <w:tc>
          <w:tcPr>
            <w:tcW w:w="2877" w:type="dxa"/>
          </w:tcPr>
          <w:p w14:paraId="53F6BE30" w14:textId="77777777" w:rsidR="008E243D" w:rsidRPr="00261034" w:rsidRDefault="008E243D" w:rsidP="00182915">
            <w:pPr>
              <w:pStyle w:val="NormalWeb"/>
              <w:shd w:val="clear" w:color="auto" w:fill="FFFFFF"/>
              <w:spacing w:before="0" w:beforeAutospacing="0" w:after="0" w:afterAutospacing="0"/>
              <w:rPr>
                <w:rFonts w:asciiTheme="minorHAnsi" w:hAnsiTheme="minorHAnsi" w:cstheme="minorHAnsi"/>
                <w:b/>
                <w:bCs/>
                <w:color w:val="000000" w:themeColor="text1"/>
                <w:sz w:val="18"/>
                <w:szCs w:val="18"/>
              </w:rPr>
            </w:pPr>
            <w:r w:rsidRPr="00261034">
              <w:rPr>
                <w:rFonts w:asciiTheme="minorHAnsi" w:hAnsiTheme="minorHAnsi" w:cstheme="minorHAnsi"/>
                <w:b/>
                <w:bCs/>
                <w:color w:val="000000" w:themeColor="text1"/>
                <w:sz w:val="18"/>
                <w:szCs w:val="18"/>
              </w:rPr>
              <w:t>Copy Editing &amp; Distribution</w:t>
            </w:r>
          </w:p>
          <w:p w14:paraId="3BEB0E81" w14:textId="77777777" w:rsidR="008E243D" w:rsidRPr="00E41001"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PR&amp;D – Public Relations for Research &amp; Education</w:t>
            </w:r>
          </w:p>
          <w:p w14:paraId="43984740" w14:textId="77777777" w:rsidR="008E243D" w:rsidRPr="00897C70"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897C70">
              <w:rPr>
                <w:rFonts w:asciiTheme="minorHAnsi" w:hAnsiTheme="minorHAnsi" w:cstheme="minorHAnsi"/>
                <w:color w:val="000000" w:themeColor="text1"/>
                <w:sz w:val="18"/>
                <w:szCs w:val="18"/>
              </w:rPr>
              <w:t xml:space="preserve">Dr. Barbara </w:t>
            </w:r>
            <w:proofErr w:type="spellStart"/>
            <w:r w:rsidRPr="00897C70">
              <w:rPr>
                <w:rFonts w:asciiTheme="minorHAnsi" w:hAnsiTheme="minorHAnsi" w:cstheme="minorHAnsi"/>
                <w:color w:val="000000" w:themeColor="text1"/>
                <w:sz w:val="18"/>
                <w:szCs w:val="18"/>
              </w:rPr>
              <w:t>Bauder</w:t>
            </w:r>
            <w:proofErr w:type="spellEnd"/>
          </w:p>
          <w:p w14:paraId="43F23AAA" w14:textId="77777777" w:rsidR="008E243D" w:rsidRPr="00897C70"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rPr>
            </w:pPr>
            <w:proofErr w:type="spellStart"/>
            <w:r w:rsidRPr="00897C70">
              <w:rPr>
                <w:rFonts w:asciiTheme="minorHAnsi" w:hAnsiTheme="minorHAnsi" w:cstheme="minorHAnsi"/>
                <w:color w:val="000000" w:themeColor="text1"/>
                <w:sz w:val="18"/>
                <w:szCs w:val="18"/>
              </w:rPr>
              <w:t>Mariannengasse</w:t>
            </w:r>
            <w:proofErr w:type="spellEnd"/>
            <w:r w:rsidRPr="00897C70">
              <w:rPr>
                <w:rFonts w:asciiTheme="minorHAnsi" w:hAnsiTheme="minorHAnsi" w:cstheme="minorHAnsi"/>
                <w:color w:val="000000" w:themeColor="text1"/>
                <w:sz w:val="18"/>
                <w:szCs w:val="18"/>
              </w:rPr>
              <w:t xml:space="preserve"> 8</w:t>
            </w:r>
          </w:p>
          <w:p w14:paraId="3EC1727C" w14:textId="77777777" w:rsidR="008E243D" w:rsidRPr="00897C70"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897C70">
              <w:rPr>
                <w:rFonts w:asciiTheme="minorHAnsi" w:hAnsiTheme="minorHAnsi" w:cstheme="minorHAnsi"/>
                <w:color w:val="000000" w:themeColor="text1"/>
                <w:sz w:val="18"/>
                <w:szCs w:val="18"/>
              </w:rPr>
              <w:t>1090 Vienna / Austria</w:t>
            </w:r>
          </w:p>
          <w:p w14:paraId="1E51DA03" w14:textId="77777777" w:rsidR="008E243D"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Pr>
                <w:rFonts w:asciiTheme="minorHAnsi" w:hAnsiTheme="minorHAnsi" w:cstheme="minorHAnsi"/>
                <w:color w:val="000000" w:themeColor="text1"/>
                <w:sz w:val="18"/>
                <w:szCs w:val="18"/>
                <w:lang w:val="de-DE"/>
              </w:rPr>
              <w:t xml:space="preserve">T +43 1 </w:t>
            </w:r>
            <w:r w:rsidRPr="00E41001">
              <w:rPr>
                <w:rFonts w:asciiTheme="minorHAnsi" w:hAnsiTheme="minorHAnsi" w:cstheme="minorHAnsi"/>
                <w:color w:val="000000" w:themeColor="text1"/>
                <w:sz w:val="18"/>
                <w:szCs w:val="18"/>
                <w:lang w:val="de-DE"/>
              </w:rPr>
              <w:t>505 70 44</w:t>
            </w:r>
          </w:p>
          <w:p w14:paraId="45256C32" w14:textId="77777777" w:rsidR="008E243D" w:rsidRPr="00E41001"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Pr>
                <w:rFonts w:asciiTheme="minorHAnsi" w:hAnsiTheme="minorHAnsi" w:cstheme="minorHAnsi"/>
                <w:color w:val="000000" w:themeColor="text1"/>
                <w:sz w:val="18"/>
                <w:szCs w:val="18"/>
                <w:lang w:val="de-DE"/>
              </w:rPr>
              <w:t>M +43 664 1576350</w:t>
            </w:r>
          </w:p>
          <w:p w14:paraId="47B4A277" w14:textId="77777777" w:rsidR="008E243D" w:rsidRPr="00E41001"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lang w:val="de-DE"/>
              </w:rPr>
            </w:pPr>
            <w:r>
              <w:rPr>
                <w:rFonts w:asciiTheme="minorHAnsi" w:hAnsiTheme="minorHAnsi" w:cstheme="minorHAnsi"/>
                <w:color w:val="000000" w:themeColor="text1"/>
                <w:sz w:val="18"/>
                <w:szCs w:val="18"/>
                <w:lang w:val="de-DE"/>
              </w:rPr>
              <w:t>E bauder</w:t>
            </w:r>
            <w:r w:rsidRPr="00E41001">
              <w:rPr>
                <w:rFonts w:asciiTheme="minorHAnsi" w:hAnsiTheme="minorHAnsi" w:cstheme="minorHAnsi"/>
                <w:color w:val="000000" w:themeColor="text1"/>
                <w:sz w:val="18"/>
                <w:szCs w:val="18"/>
                <w:lang w:val="de-DE"/>
              </w:rPr>
              <w:t>@prd.at</w:t>
            </w:r>
          </w:p>
          <w:p w14:paraId="77C98312" w14:textId="77777777" w:rsidR="008E243D" w:rsidRDefault="008E243D" w:rsidP="00182915">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E41001">
              <w:rPr>
                <w:rFonts w:asciiTheme="minorHAnsi" w:hAnsiTheme="minorHAnsi" w:cstheme="minorHAnsi"/>
                <w:color w:val="000000" w:themeColor="text1"/>
                <w:sz w:val="18"/>
                <w:szCs w:val="18"/>
              </w:rPr>
              <w:t>W http://www.prd.at/</w:t>
            </w:r>
          </w:p>
        </w:tc>
      </w:tr>
    </w:tbl>
    <w:p w14:paraId="7894BF32" w14:textId="77777777" w:rsidR="008E243D" w:rsidRDefault="008E243D" w:rsidP="009F2E2C">
      <w:pPr>
        <w:rPr>
          <w:rFonts w:asciiTheme="minorHAnsi" w:hAnsiTheme="minorHAnsi" w:cstheme="minorHAnsi"/>
          <w:color w:val="000000" w:themeColor="text1"/>
          <w:sz w:val="18"/>
          <w:szCs w:val="18"/>
        </w:rPr>
      </w:pPr>
    </w:p>
    <w:sectPr w:rsidR="008E243D" w:rsidSect="00FE1A44">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76FB" w16cex:dateUtc="2021-01-20T08:31:00Z"/>
  <w16cex:commentExtensible w16cex:durableId="23B2BA7F" w16cex:dateUtc="2021-01-20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0C530" w16cid:durableId="23B276FB"/>
  <w16cid:commentId w16cid:paraId="4830A2F2" w16cid:durableId="23B2BA7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74C6" w14:textId="77777777" w:rsidR="00BE72DA" w:rsidRDefault="00BE72DA" w:rsidP="0005133A">
      <w:r>
        <w:separator/>
      </w:r>
    </w:p>
  </w:endnote>
  <w:endnote w:type="continuationSeparator" w:id="0">
    <w:p w14:paraId="660E08E9" w14:textId="77777777" w:rsidR="00BE72DA" w:rsidRDefault="00BE72DA" w:rsidP="0005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25CEE" w14:textId="77777777" w:rsidR="00BE72DA" w:rsidRDefault="00BE72DA" w:rsidP="0005133A">
      <w:r>
        <w:separator/>
      </w:r>
    </w:p>
  </w:footnote>
  <w:footnote w:type="continuationSeparator" w:id="0">
    <w:p w14:paraId="4E7D2309" w14:textId="77777777" w:rsidR="00BE72DA" w:rsidRDefault="00BE72DA" w:rsidP="000513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6FD0"/>
    <w:multiLevelType w:val="hybridMultilevel"/>
    <w:tmpl w:val="52F4D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911A8E"/>
    <w:multiLevelType w:val="multilevel"/>
    <w:tmpl w:val="52F4D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A7"/>
    <w:rsid w:val="0000177C"/>
    <w:rsid w:val="000112CD"/>
    <w:rsid w:val="0001316F"/>
    <w:rsid w:val="000163B3"/>
    <w:rsid w:val="00021433"/>
    <w:rsid w:val="000233A7"/>
    <w:rsid w:val="00025C66"/>
    <w:rsid w:val="00027DA5"/>
    <w:rsid w:val="000322D9"/>
    <w:rsid w:val="00032A01"/>
    <w:rsid w:val="00033526"/>
    <w:rsid w:val="0003497E"/>
    <w:rsid w:val="000366D8"/>
    <w:rsid w:val="00037A4B"/>
    <w:rsid w:val="00040850"/>
    <w:rsid w:val="00042870"/>
    <w:rsid w:val="00042CEF"/>
    <w:rsid w:val="00047737"/>
    <w:rsid w:val="00047D28"/>
    <w:rsid w:val="00050C7D"/>
    <w:rsid w:val="0005133A"/>
    <w:rsid w:val="00051CCD"/>
    <w:rsid w:val="000545D6"/>
    <w:rsid w:val="0005525F"/>
    <w:rsid w:val="00055F16"/>
    <w:rsid w:val="00057A33"/>
    <w:rsid w:val="00062B2F"/>
    <w:rsid w:val="000633C3"/>
    <w:rsid w:val="000643EB"/>
    <w:rsid w:val="00064C3C"/>
    <w:rsid w:val="00071238"/>
    <w:rsid w:val="00076D34"/>
    <w:rsid w:val="00077974"/>
    <w:rsid w:val="0008334A"/>
    <w:rsid w:val="000842D3"/>
    <w:rsid w:val="00087583"/>
    <w:rsid w:val="0009008D"/>
    <w:rsid w:val="000909AE"/>
    <w:rsid w:val="00091A61"/>
    <w:rsid w:val="0009600D"/>
    <w:rsid w:val="00097F4F"/>
    <w:rsid w:val="000A0EC7"/>
    <w:rsid w:val="000A5616"/>
    <w:rsid w:val="000A587D"/>
    <w:rsid w:val="000A6DA3"/>
    <w:rsid w:val="000B1AAB"/>
    <w:rsid w:val="000B30B8"/>
    <w:rsid w:val="000B754F"/>
    <w:rsid w:val="000C1A09"/>
    <w:rsid w:val="000C6DAC"/>
    <w:rsid w:val="000C78EA"/>
    <w:rsid w:val="000D42E2"/>
    <w:rsid w:val="000D4504"/>
    <w:rsid w:val="000D79CD"/>
    <w:rsid w:val="000E1696"/>
    <w:rsid w:val="000E5B8A"/>
    <w:rsid w:val="000E671B"/>
    <w:rsid w:val="000F05AD"/>
    <w:rsid w:val="000F25A1"/>
    <w:rsid w:val="000F7A10"/>
    <w:rsid w:val="000F7F9F"/>
    <w:rsid w:val="00104892"/>
    <w:rsid w:val="001135F1"/>
    <w:rsid w:val="001145D6"/>
    <w:rsid w:val="00114EFF"/>
    <w:rsid w:val="00115717"/>
    <w:rsid w:val="00116F62"/>
    <w:rsid w:val="00117417"/>
    <w:rsid w:val="00117947"/>
    <w:rsid w:val="001202E0"/>
    <w:rsid w:val="00121E66"/>
    <w:rsid w:val="00122231"/>
    <w:rsid w:val="00122792"/>
    <w:rsid w:val="0012789F"/>
    <w:rsid w:val="00127D9D"/>
    <w:rsid w:val="00131289"/>
    <w:rsid w:val="0013294D"/>
    <w:rsid w:val="001400FB"/>
    <w:rsid w:val="00145E6D"/>
    <w:rsid w:val="001512F4"/>
    <w:rsid w:val="00152C81"/>
    <w:rsid w:val="0015407A"/>
    <w:rsid w:val="0015714B"/>
    <w:rsid w:val="00161E6E"/>
    <w:rsid w:val="00163ED4"/>
    <w:rsid w:val="001662A0"/>
    <w:rsid w:val="001712CE"/>
    <w:rsid w:val="00175597"/>
    <w:rsid w:val="0017619D"/>
    <w:rsid w:val="001767E5"/>
    <w:rsid w:val="00176D7E"/>
    <w:rsid w:val="001778F2"/>
    <w:rsid w:val="00177B07"/>
    <w:rsid w:val="00180675"/>
    <w:rsid w:val="00181F30"/>
    <w:rsid w:val="00182713"/>
    <w:rsid w:val="001865D9"/>
    <w:rsid w:val="00187FF6"/>
    <w:rsid w:val="00191375"/>
    <w:rsid w:val="00192FE6"/>
    <w:rsid w:val="00194B55"/>
    <w:rsid w:val="001974C7"/>
    <w:rsid w:val="00197E61"/>
    <w:rsid w:val="001A1A0D"/>
    <w:rsid w:val="001A24BB"/>
    <w:rsid w:val="001A3856"/>
    <w:rsid w:val="001A43B7"/>
    <w:rsid w:val="001A63D4"/>
    <w:rsid w:val="001A690F"/>
    <w:rsid w:val="001A7A0E"/>
    <w:rsid w:val="001B0D29"/>
    <w:rsid w:val="001B1F9F"/>
    <w:rsid w:val="001B231B"/>
    <w:rsid w:val="001B49AB"/>
    <w:rsid w:val="001B685C"/>
    <w:rsid w:val="001B7BC0"/>
    <w:rsid w:val="001C1B0B"/>
    <w:rsid w:val="001C3600"/>
    <w:rsid w:val="001C4961"/>
    <w:rsid w:val="001D7741"/>
    <w:rsid w:val="001E00E8"/>
    <w:rsid w:val="001E04F7"/>
    <w:rsid w:val="001E6F52"/>
    <w:rsid w:val="001E76C7"/>
    <w:rsid w:val="001E7B33"/>
    <w:rsid w:val="001F5337"/>
    <w:rsid w:val="001F6350"/>
    <w:rsid w:val="001F718C"/>
    <w:rsid w:val="0020053D"/>
    <w:rsid w:val="002009CF"/>
    <w:rsid w:val="002012AF"/>
    <w:rsid w:val="00201749"/>
    <w:rsid w:val="0020470D"/>
    <w:rsid w:val="0020588A"/>
    <w:rsid w:val="00205DAE"/>
    <w:rsid w:val="002066A0"/>
    <w:rsid w:val="0020780C"/>
    <w:rsid w:val="0021436F"/>
    <w:rsid w:val="00215291"/>
    <w:rsid w:val="00217C06"/>
    <w:rsid w:val="002223BB"/>
    <w:rsid w:val="00225386"/>
    <w:rsid w:val="002265C8"/>
    <w:rsid w:val="00226A4B"/>
    <w:rsid w:val="00231B6E"/>
    <w:rsid w:val="002332FA"/>
    <w:rsid w:val="00243883"/>
    <w:rsid w:val="00246178"/>
    <w:rsid w:val="00250D91"/>
    <w:rsid w:val="00252176"/>
    <w:rsid w:val="002528F8"/>
    <w:rsid w:val="00252FD9"/>
    <w:rsid w:val="00254248"/>
    <w:rsid w:val="00254277"/>
    <w:rsid w:val="002543C5"/>
    <w:rsid w:val="00256517"/>
    <w:rsid w:val="00270B12"/>
    <w:rsid w:val="00271AAC"/>
    <w:rsid w:val="00272DE5"/>
    <w:rsid w:val="00273272"/>
    <w:rsid w:val="00273CF6"/>
    <w:rsid w:val="00273F69"/>
    <w:rsid w:val="00276132"/>
    <w:rsid w:val="00284AD2"/>
    <w:rsid w:val="00292E11"/>
    <w:rsid w:val="00296BF1"/>
    <w:rsid w:val="002A01D3"/>
    <w:rsid w:val="002A0236"/>
    <w:rsid w:val="002A3C07"/>
    <w:rsid w:val="002A3CFE"/>
    <w:rsid w:val="002A3DB7"/>
    <w:rsid w:val="002A4AD5"/>
    <w:rsid w:val="002A7FCF"/>
    <w:rsid w:val="002B1DD2"/>
    <w:rsid w:val="002B58DC"/>
    <w:rsid w:val="002C0773"/>
    <w:rsid w:val="002C1765"/>
    <w:rsid w:val="002C3C4F"/>
    <w:rsid w:val="002C64C4"/>
    <w:rsid w:val="002C6B7E"/>
    <w:rsid w:val="002C7D2C"/>
    <w:rsid w:val="002D124A"/>
    <w:rsid w:val="002D482D"/>
    <w:rsid w:val="002D49E5"/>
    <w:rsid w:val="002D7E6A"/>
    <w:rsid w:val="002E2978"/>
    <w:rsid w:val="002E40D0"/>
    <w:rsid w:val="002E43C5"/>
    <w:rsid w:val="002E4418"/>
    <w:rsid w:val="003007AB"/>
    <w:rsid w:val="00301192"/>
    <w:rsid w:val="0031104C"/>
    <w:rsid w:val="00313689"/>
    <w:rsid w:val="00314DCE"/>
    <w:rsid w:val="00316515"/>
    <w:rsid w:val="00316D22"/>
    <w:rsid w:val="00317EE7"/>
    <w:rsid w:val="00320537"/>
    <w:rsid w:val="0032170D"/>
    <w:rsid w:val="003227FC"/>
    <w:rsid w:val="00324491"/>
    <w:rsid w:val="00333699"/>
    <w:rsid w:val="00334F99"/>
    <w:rsid w:val="00335870"/>
    <w:rsid w:val="00337E01"/>
    <w:rsid w:val="00340917"/>
    <w:rsid w:val="00343779"/>
    <w:rsid w:val="0034562B"/>
    <w:rsid w:val="00346DC3"/>
    <w:rsid w:val="00351804"/>
    <w:rsid w:val="00353E0F"/>
    <w:rsid w:val="00354964"/>
    <w:rsid w:val="00354C53"/>
    <w:rsid w:val="00356582"/>
    <w:rsid w:val="003610DD"/>
    <w:rsid w:val="00361743"/>
    <w:rsid w:val="00361EB0"/>
    <w:rsid w:val="00362DBF"/>
    <w:rsid w:val="0036435F"/>
    <w:rsid w:val="0036511C"/>
    <w:rsid w:val="00366F94"/>
    <w:rsid w:val="003670C5"/>
    <w:rsid w:val="00367558"/>
    <w:rsid w:val="00367E31"/>
    <w:rsid w:val="00373553"/>
    <w:rsid w:val="003747E7"/>
    <w:rsid w:val="00374C7F"/>
    <w:rsid w:val="00376C04"/>
    <w:rsid w:val="00376E2A"/>
    <w:rsid w:val="003800F6"/>
    <w:rsid w:val="003869E9"/>
    <w:rsid w:val="003877C2"/>
    <w:rsid w:val="00391F2C"/>
    <w:rsid w:val="0039230A"/>
    <w:rsid w:val="00396BEC"/>
    <w:rsid w:val="0039794B"/>
    <w:rsid w:val="003A0FE3"/>
    <w:rsid w:val="003A2172"/>
    <w:rsid w:val="003A477C"/>
    <w:rsid w:val="003A7295"/>
    <w:rsid w:val="003A7F6F"/>
    <w:rsid w:val="003B0C9E"/>
    <w:rsid w:val="003B1662"/>
    <w:rsid w:val="003B22B1"/>
    <w:rsid w:val="003B4F4E"/>
    <w:rsid w:val="003C1E0B"/>
    <w:rsid w:val="003C7763"/>
    <w:rsid w:val="003D089C"/>
    <w:rsid w:val="003D0E31"/>
    <w:rsid w:val="003D18AC"/>
    <w:rsid w:val="003D24FC"/>
    <w:rsid w:val="003D2B43"/>
    <w:rsid w:val="003D2F3E"/>
    <w:rsid w:val="003D36F0"/>
    <w:rsid w:val="003D6B52"/>
    <w:rsid w:val="003E21AF"/>
    <w:rsid w:val="003E67F8"/>
    <w:rsid w:val="003F0FBD"/>
    <w:rsid w:val="003F45D3"/>
    <w:rsid w:val="003F6C23"/>
    <w:rsid w:val="00400F2C"/>
    <w:rsid w:val="0040463F"/>
    <w:rsid w:val="00410930"/>
    <w:rsid w:val="00411482"/>
    <w:rsid w:val="0041180C"/>
    <w:rsid w:val="00416A05"/>
    <w:rsid w:val="004172C8"/>
    <w:rsid w:val="004231BC"/>
    <w:rsid w:val="00424D40"/>
    <w:rsid w:val="00425932"/>
    <w:rsid w:val="00430082"/>
    <w:rsid w:val="004316AB"/>
    <w:rsid w:val="0043711F"/>
    <w:rsid w:val="00440B0C"/>
    <w:rsid w:val="00442995"/>
    <w:rsid w:val="00443CD7"/>
    <w:rsid w:val="00444674"/>
    <w:rsid w:val="0044486D"/>
    <w:rsid w:val="00445AB6"/>
    <w:rsid w:val="00451EF1"/>
    <w:rsid w:val="0045205A"/>
    <w:rsid w:val="0045222E"/>
    <w:rsid w:val="0045289F"/>
    <w:rsid w:val="00453500"/>
    <w:rsid w:val="004542BA"/>
    <w:rsid w:val="00456BB5"/>
    <w:rsid w:val="00461166"/>
    <w:rsid w:val="00461404"/>
    <w:rsid w:val="0046184F"/>
    <w:rsid w:val="00462CC1"/>
    <w:rsid w:val="00463457"/>
    <w:rsid w:val="00463ECE"/>
    <w:rsid w:val="00470653"/>
    <w:rsid w:val="004707E3"/>
    <w:rsid w:val="00474238"/>
    <w:rsid w:val="0047546B"/>
    <w:rsid w:val="00475A0B"/>
    <w:rsid w:val="00476E7C"/>
    <w:rsid w:val="00481CB5"/>
    <w:rsid w:val="004827EC"/>
    <w:rsid w:val="00482EC6"/>
    <w:rsid w:val="00484A90"/>
    <w:rsid w:val="00486F68"/>
    <w:rsid w:val="00486FA2"/>
    <w:rsid w:val="0049256B"/>
    <w:rsid w:val="004946E4"/>
    <w:rsid w:val="00494EC0"/>
    <w:rsid w:val="00496D6E"/>
    <w:rsid w:val="00497126"/>
    <w:rsid w:val="004A3916"/>
    <w:rsid w:val="004A4BD1"/>
    <w:rsid w:val="004A59DF"/>
    <w:rsid w:val="004B0B25"/>
    <w:rsid w:val="004B200A"/>
    <w:rsid w:val="004B695F"/>
    <w:rsid w:val="004C0DD4"/>
    <w:rsid w:val="004C1F9A"/>
    <w:rsid w:val="004C3694"/>
    <w:rsid w:val="004E11DE"/>
    <w:rsid w:val="004E678F"/>
    <w:rsid w:val="004E73C7"/>
    <w:rsid w:val="004F4255"/>
    <w:rsid w:val="004F7F04"/>
    <w:rsid w:val="005005E1"/>
    <w:rsid w:val="0050111C"/>
    <w:rsid w:val="005021D9"/>
    <w:rsid w:val="005040EF"/>
    <w:rsid w:val="00506A37"/>
    <w:rsid w:val="00512633"/>
    <w:rsid w:val="00514671"/>
    <w:rsid w:val="00514E52"/>
    <w:rsid w:val="00514FEF"/>
    <w:rsid w:val="0052129D"/>
    <w:rsid w:val="0052193F"/>
    <w:rsid w:val="00523D78"/>
    <w:rsid w:val="00530A5D"/>
    <w:rsid w:val="00530AA3"/>
    <w:rsid w:val="00530E86"/>
    <w:rsid w:val="00531426"/>
    <w:rsid w:val="00531ED7"/>
    <w:rsid w:val="005344DB"/>
    <w:rsid w:val="005377CF"/>
    <w:rsid w:val="00537E03"/>
    <w:rsid w:val="005439FF"/>
    <w:rsid w:val="00550780"/>
    <w:rsid w:val="005575CE"/>
    <w:rsid w:val="00561DCB"/>
    <w:rsid w:val="0056337B"/>
    <w:rsid w:val="00566152"/>
    <w:rsid w:val="00571665"/>
    <w:rsid w:val="0057276C"/>
    <w:rsid w:val="00574144"/>
    <w:rsid w:val="00586597"/>
    <w:rsid w:val="0058737C"/>
    <w:rsid w:val="00597FEF"/>
    <w:rsid w:val="005A285E"/>
    <w:rsid w:val="005A3B1D"/>
    <w:rsid w:val="005A5E4C"/>
    <w:rsid w:val="005B2CCF"/>
    <w:rsid w:val="005B4638"/>
    <w:rsid w:val="005B48DD"/>
    <w:rsid w:val="005C17A2"/>
    <w:rsid w:val="005C3672"/>
    <w:rsid w:val="005C4DD3"/>
    <w:rsid w:val="005C5926"/>
    <w:rsid w:val="005C751A"/>
    <w:rsid w:val="005D0B83"/>
    <w:rsid w:val="005D2673"/>
    <w:rsid w:val="005D384D"/>
    <w:rsid w:val="005D4004"/>
    <w:rsid w:val="005D5076"/>
    <w:rsid w:val="005E0878"/>
    <w:rsid w:val="005E1AB3"/>
    <w:rsid w:val="005E745C"/>
    <w:rsid w:val="005F1490"/>
    <w:rsid w:val="005F2406"/>
    <w:rsid w:val="005F4AB4"/>
    <w:rsid w:val="005F5452"/>
    <w:rsid w:val="005F7C17"/>
    <w:rsid w:val="006006D9"/>
    <w:rsid w:val="00601CE0"/>
    <w:rsid w:val="00603624"/>
    <w:rsid w:val="006051CD"/>
    <w:rsid w:val="0060789F"/>
    <w:rsid w:val="00611CDF"/>
    <w:rsid w:val="0061214E"/>
    <w:rsid w:val="00613869"/>
    <w:rsid w:val="00620550"/>
    <w:rsid w:val="0062102A"/>
    <w:rsid w:val="00624376"/>
    <w:rsid w:val="0062776C"/>
    <w:rsid w:val="00634EBD"/>
    <w:rsid w:val="00642E4F"/>
    <w:rsid w:val="00644B12"/>
    <w:rsid w:val="00651C03"/>
    <w:rsid w:val="0065367E"/>
    <w:rsid w:val="006577F8"/>
    <w:rsid w:val="00661810"/>
    <w:rsid w:val="006623A4"/>
    <w:rsid w:val="006637FC"/>
    <w:rsid w:val="006646CD"/>
    <w:rsid w:val="00664DC8"/>
    <w:rsid w:val="00665A42"/>
    <w:rsid w:val="00665BAC"/>
    <w:rsid w:val="00666FA6"/>
    <w:rsid w:val="0067116D"/>
    <w:rsid w:val="006753C8"/>
    <w:rsid w:val="00675650"/>
    <w:rsid w:val="006776DC"/>
    <w:rsid w:val="006826BB"/>
    <w:rsid w:val="006842DE"/>
    <w:rsid w:val="00685A4E"/>
    <w:rsid w:val="006A129E"/>
    <w:rsid w:val="006A2591"/>
    <w:rsid w:val="006A318D"/>
    <w:rsid w:val="006A31B1"/>
    <w:rsid w:val="006A77A1"/>
    <w:rsid w:val="006B2644"/>
    <w:rsid w:val="006B2A22"/>
    <w:rsid w:val="006B2ADA"/>
    <w:rsid w:val="006B35AA"/>
    <w:rsid w:val="006B4263"/>
    <w:rsid w:val="006B44EA"/>
    <w:rsid w:val="006B54DD"/>
    <w:rsid w:val="006B7688"/>
    <w:rsid w:val="006C0F09"/>
    <w:rsid w:val="006C3861"/>
    <w:rsid w:val="006C3C19"/>
    <w:rsid w:val="006C68AF"/>
    <w:rsid w:val="006D0CE0"/>
    <w:rsid w:val="006D1E8A"/>
    <w:rsid w:val="006D5692"/>
    <w:rsid w:val="006D6C97"/>
    <w:rsid w:val="006E15E5"/>
    <w:rsid w:val="006E34BE"/>
    <w:rsid w:val="006E567C"/>
    <w:rsid w:val="006F1C42"/>
    <w:rsid w:val="006F22C9"/>
    <w:rsid w:val="006F2DA0"/>
    <w:rsid w:val="006F3B3D"/>
    <w:rsid w:val="006F577A"/>
    <w:rsid w:val="006F5E22"/>
    <w:rsid w:val="007005AF"/>
    <w:rsid w:val="00701ED6"/>
    <w:rsid w:val="007043F0"/>
    <w:rsid w:val="007134D4"/>
    <w:rsid w:val="00717252"/>
    <w:rsid w:val="007271A3"/>
    <w:rsid w:val="00730CB1"/>
    <w:rsid w:val="00732D8E"/>
    <w:rsid w:val="00735611"/>
    <w:rsid w:val="007414E9"/>
    <w:rsid w:val="00742145"/>
    <w:rsid w:val="00742E59"/>
    <w:rsid w:val="00743C9F"/>
    <w:rsid w:val="00745EBF"/>
    <w:rsid w:val="00747204"/>
    <w:rsid w:val="00747EDB"/>
    <w:rsid w:val="00750714"/>
    <w:rsid w:val="007607DC"/>
    <w:rsid w:val="00760886"/>
    <w:rsid w:val="00761A48"/>
    <w:rsid w:val="007646B2"/>
    <w:rsid w:val="00773C10"/>
    <w:rsid w:val="0077413D"/>
    <w:rsid w:val="00775AB4"/>
    <w:rsid w:val="0078182A"/>
    <w:rsid w:val="00783186"/>
    <w:rsid w:val="00785038"/>
    <w:rsid w:val="00785DED"/>
    <w:rsid w:val="00786312"/>
    <w:rsid w:val="00790055"/>
    <w:rsid w:val="007902E5"/>
    <w:rsid w:val="00790BD1"/>
    <w:rsid w:val="00797663"/>
    <w:rsid w:val="007A2788"/>
    <w:rsid w:val="007A30BE"/>
    <w:rsid w:val="007A313D"/>
    <w:rsid w:val="007A5AA7"/>
    <w:rsid w:val="007A7768"/>
    <w:rsid w:val="007B0EF0"/>
    <w:rsid w:val="007B0F3E"/>
    <w:rsid w:val="007B2A48"/>
    <w:rsid w:val="007B6835"/>
    <w:rsid w:val="007B6C2B"/>
    <w:rsid w:val="007B781D"/>
    <w:rsid w:val="007B7826"/>
    <w:rsid w:val="007B7FBC"/>
    <w:rsid w:val="007C1018"/>
    <w:rsid w:val="007C397E"/>
    <w:rsid w:val="007C6655"/>
    <w:rsid w:val="007D22CD"/>
    <w:rsid w:val="007D4CEC"/>
    <w:rsid w:val="007D6DAF"/>
    <w:rsid w:val="007E1459"/>
    <w:rsid w:val="007E4481"/>
    <w:rsid w:val="007E6A22"/>
    <w:rsid w:val="007F0844"/>
    <w:rsid w:val="007F0E35"/>
    <w:rsid w:val="007F1A99"/>
    <w:rsid w:val="0080068A"/>
    <w:rsid w:val="008032AE"/>
    <w:rsid w:val="0080411D"/>
    <w:rsid w:val="00806230"/>
    <w:rsid w:val="008063B4"/>
    <w:rsid w:val="008064C3"/>
    <w:rsid w:val="008071C0"/>
    <w:rsid w:val="00810EDA"/>
    <w:rsid w:val="008114B3"/>
    <w:rsid w:val="0081251A"/>
    <w:rsid w:val="00812819"/>
    <w:rsid w:val="00817601"/>
    <w:rsid w:val="00820A4E"/>
    <w:rsid w:val="00820A8C"/>
    <w:rsid w:val="00821803"/>
    <w:rsid w:val="00824708"/>
    <w:rsid w:val="008271B4"/>
    <w:rsid w:val="00830A9A"/>
    <w:rsid w:val="00831A59"/>
    <w:rsid w:val="00833DE2"/>
    <w:rsid w:val="00835DF0"/>
    <w:rsid w:val="00840527"/>
    <w:rsid w:val="00843088"/>
    <w:rsid w:val="00845B3D"/>
    <w:rsid w:val="00846666"/>
    <w:rsid w:val="008466A6"/>
    <w:rsid w:val="008478F8"/>
    <w:rsid w:val="008479E9"/>
    <w:rsid w:val="00847E46"/>
    <w:rsid w:val="00857E7B"/>
    <w:rsid w:val="0086355D"/>
    <w:rsid w:val="00871299"/>
    <w:rsid w:val="00872375"/>
    <w:rsid w:val="00875584"/>
    <w:rsid w:val="00875F6F"/>
    <w:rsid w:val="008838A5"/>
    <w:rsid w:val="00883C51"/>
    <w:rsid w:val="00885066"/>
    <w:rsid w:val="00886A17"/>
    <w:rsid w:val="00887B50"/>
    <w:rsid w:val="00890C95"/>
    <w:rsid w:val="00892339"/>
    <w:rsid w:val="008934B0"/>
    <w:rsid w:val="00893FD5"/>
    <w:rsid w:val="00897AEC"/>
    <w:rsid w:val="008A1A89"/>
    <w:rsid w:val="008A238C"/>
    <w:rsid w:val="008A3C42"/>
    <w:rsid w:val="008A6292"/>
    <w:rsid w:val="008A6702"/>
    <w:rsid w:val="008B185B"/>
    <w:rsid w:val="008B5E58"/>
    <w:rsid w:val="008B6CEB"/>
    <w:rsid w:val="008B7325"/>
    <w:rsid w:val="008B780F"/>
    <w:rsid w:val="008B7C43"/>
    <w:rsid w:val="008C16F9"/>
    <w:rsid w:val="008C4537"/>
    <w:rsid w:val="008D3160"/>
    <w:rsid w:val="008D45C7"/>
    <w:rsid w:val="008D7762"/>
    <w:rsid w:val="008E072C"/>
    <w:rsid w:val="008E1234"/>
    <w:rsid w:val="008E243D"/>
    <w:rsid w:val="008E4B8A"/>
    <w:rsid w:val="008E5560"/>
    <w:rsid w:val="008E7354"/>
    <w:rsid w:val="008E766F"/>
    <w:rsid w:val="008F04EF"/>
    <w:rsid w:val="008F0539"/>
    <w:rsid w:val="008F17D7"/>
    <w:rsid w:val="008F22B2"/>
    <w:rsid w:val="008F2FDC"/>
    <w:rsid w:val="008F4668"/>
    <w:rsid w:val="00900895"/>
    <w:rsid w:val="00901FE6"/>
    <w:rsid w:val="0090543F"/>
    <w:rsid w:val="0090635D"/>
    <w:rsid w:val="00906F6E"/>
    <w:rsid w:val="00912D0A"/>
    <w:rsid w:val="0092076F"/>
    <w:rsid w:val="00923005"/>
    <w:rsid w:val="009254F4"/>
    <w:rsid w:val="00931924"/>
    <w:rsid w:val="00931E52"/>
    <w:rsid w:val="00931F6F"/>
    <w:rsid w:val="00933A47"/>
    <w:rsid w:val="00934212"/>
    <w:rsid w:val="009346C5"/>
    <w:rsid w:val="00936524"/>
    <w:rsid w:val="00936B52"/>
    <w:rsid w:val="00944891"/>
    <w:rsid w:val="00946B6C"/>
    <w:rsid w:val="00947B89"/>
    <w:rsid w:val="0095115B"/>
    <w:rsid w:val="009514CE"/>
    <w:rsid w:val="00953714"/>
    <w:rsid w:val="00955A07"/>
    <w:rsid w:val="009570A0"/>
    <w:rsid w:val="009605E1"/>
    <w:rsid w:val="00960A0D"/>
    <w:rsid w:val="00960DEE"/>
    <w:rsid w:val="00963FF6"/>
    <w:rsid w:val="009650E3"/>
    <w:rsid w:val="00965BDB"/>
    <w:rsid w:val="0096746E"/>
    <w:rsid w:val="009742DE"/>
    <w:rsid w:val="0097538F"/>
    <w:rsid w:val="00975E80"/>
    <w:rsid w:val="00984089"/>
    <w:rsid w:val="00984B25"/>
    <w:rsid w:val="00991D91"/>
    <w:rsid w:val="00995D54"/>
    <w:rsid w:val="009971EF"/>
    <w:rsid w:val="009973A6"/>
    <w:rsid w:val="009A04A9"/>
    <w:rsid w:val="009A1311"/>
    <w:rsid w:val="009A42A0"/>
    <w:rsid w:val="009A4957"/>
    <w:rsid w:val="009A4C87"/>
    <w:rsid w:val="009A5639"/>
    <w:rsid w:val="009B18A7"/>
    <w:rsid w:val="009B2826"/>
    <w:rsid w:val="009B41CF"/>
    <w:rsid w:val="009B4356"/>
    <w:rsid w:val="009B51D7"/>
    <w:rsid w:val="009B6800"/>
    <w:rsid w:val="009C01D1"/>
    <w:rsid w:val="009C5213"/>
    <w:rsid w:val="009C747A"/>
    <w:rsid w:val="009C7670"/>
    <w:rsid w:val="009C7CC6"/>
    <w:rsid w:val="009D0761"/>
    <w:rsid w:val="009D5C0A"/>
    <w:rsid w:val="009D62FD"/>
    <w:rsid w:val="009D72F1"/>
    <w:rsid w:val="009D7CC5"/>
    <w:rsid w:val="009E0B5F"/>
    <w:rsid w:val="009E0D5C"/>
    <w:rsid w:val="009E2987"/>
    <w:rsid w:val="009E4327"/>
    <w:rsid w:val="009E5886"/>
    <w:rsid w:val="009E5F0C"/>
    <w:rsid w:val="009E6F36"/>
    <w:rsid w:val="009E7A14"/>
    <w:rsid w:val="009F009F"/>
    <w:rsid w:val="009F0275"/>
    <w:rsid w:val="009F10F7"/>
    <w:rsid w:val="009F2E2C"/>
    <w:rsid w:val="009F6B53"/>
    <w:rsid w:val="009F6C86"/>
    <w:rsid w:val="00A04FA9"/>
    <w:rsid w:val="00A1209F"/>
    <w:rsid w:val="00A15B21"/>
    <w:rsid w:val="00A15C5A"/>
    <w:rsid w:val="00A22CCB"/>
    <w:rsid w:val="00A23759"/>
    <w:rsid w:val="00A24533"/>
    <w:rsid w:val="00A25C94"/>
    <w:rsid w:val="00A27643"/>
    <w:rsid w:val="00A40946"/>
    <w:rsid w:val="00A434C2"/>
    <w:rsid w:val="00A46F91"/>
    <w:rsid w:val="00A50494"/>
    <w:rsid w:val="00A50B36"/>
    <w:rsid w:val="00A54DD3"/>
    <w:rsid w:val="00A5599E"/>
    <w:rsid w:val="00A61185"/>
    <w:rsid w:val="00A66A85"/>
    <w:rsid w:val="00A66C67"/>
    <w:rsid w:val="00A71B7D"/>
    <w:rsid w:val="00A726CB"/>
    <w:rsid w:val="00A74FD5"/>
    <w:rsid w:val="00A823E9"/>
    <w:rsid w:val="00A86027"/>
    <w:rsid w:val="00A90294"/>
    <w:rsid w:val="00A90544"/>
    <w:rsid w:val="00A94D63"/>
    <w:rsid w:val="00AA02E4"/>
    <w:rsid w:val="00AA15B5"/>
    <w:rsid w:val="00AA422C"/>
    <w:rsid w:val="00AA677E"/>
    <w:rsid w:val="00AB1BD7"/>
    <w:rsid w:val="00AB204C"/>
    <w:rsid w:val="00AB2D47"/>
    <w:rsid w:val="00AB64F4"/>
    <w:rsid w:val="00AB70C2"/>
    <w:rsid w:val="00AB712A"/>
    <w:rsid w:val="00AB761A"/>
    <w:rsid w:val="00AB7B05"/>
    <w:rsid w:val="00AC033F"/>
    <w:rsid w:val="00AC27A2"/>
    <w:rsid w:val="00AC431D"/>
    <w:rsid w:val="00AD3A4F"/>
    <w:rsid w:val="00AD426B"/>
    <w:rsid w:val="00AD49B4"/>
    <w:rsid w:val="00AD7B2C"/>
    <w:rsid w:val="00AE236A"/>
    <w:rsid w:val="00AE6051"/>
    <w:rsid w:val="00AF00B9"/>
    <w:rsid w:val="00AF028A"/>
    <w:rsid w:val="00AF0DAD"/>
    <w:rsid w:val="00AF6D74"/>
    <w:rsid w:val="00B02A48"/>
    <w:rsid w:val="00B034B2"/>
    <w:rsid w:val="00B14512"/>
    <w:rsid w:val="00B202F0"/>
    <w:rsid w:val="00B229EB"/>
    <w:rsid w:val="00B23CC3"/>
    <w:rsid w:val="00B34B42"/>
    <w:rsid w:val="00B359D7"/>
    <w:rsid w:val="00B37D2F"/>
    <w:rsid w:val="00B37EF5"/>
    <w:rsid w:val="00B40387"/>
    <w:rsid w:val="00B464B0"/>
    <w:rsid w:val="00B54597"/>
    <w:rsid w:val="00B62945"/>
    <w:rsid w:val="00B64498"/>
    <w:rsid w:val="00B66429"/>
    <w:rsid w:val="00B67293"/>
    <w:rsid w:val="00B67BE6"/>
    <w:rsid w:val="00B751C1"/>
    <w:rsid w:val="00B905B7"/>
    <w:rsid w:val="00B93448"/>
    <w:rsid w:val="00B942F4"/>
    <w:rsid w:val="00B954FF"/>
    <w:rsid w:val="00B957F3"/>
    <w:rsid w:val="00BA0BF1"/>
    <w:rsid w:val="00BA3028"/>
    <w:rsid w:val="00BA3C64"/>
    <w:rsid w:val="00BB4BF5"/>
    <w:rsid w:val="00BC442B"/>
    <w:rsid w:val="00BD0DD3"/>
    <w:rsid w:val="00BD2DAA"/>
    <w:rsid w:val="00BD3D13"/>
    <w:rsid w:val="00BD5E9E"/>
    <w:rsid w:val="00BD6259"/>
    <w:rsid w:val="00BE55F8"/>
    <w:rsid w:val="00BE611E"/>
    <w:rsid w:val="00BE6510"/>
    <w:rsid w:val="00BE72DA"/>
    <w:rsid w:val="00BE7CDB"/>
    <w:rsid w:val="00BE7E9A"/>
    <w:rsid w:val="00BF0891"/>
    <w:rsid w:val="00BF19D3"/>
    <w:rsid w:val="00BF23C7"/>
    <w:rsid w:val="00BF32B6"/>
    <w:rsid w:val="00BF3310"/>
    <w:rsid w:val="00BF6B4B"/>
    <w:rsid w:val="00C0233D"/>
    <w:rsid w:val="00C0238F"/>
    <w:rsid w:val="00C02FA7"/>
    <w:rsid w:val="00C051FE"/>
    <w:rsid w:val="00C121C5"/>
    <w:rsid w:val="00C14C31"/>
    <w:rsid w:val="00C15204"/>
    <w:rsid w:val="00C161AD"/>
    <w:rsid w:val="00C17A7A"/>
    <w:rsid w:val="00C20829"/>
    <w:rsid w:val="00C21EAF"/>
    <w:rsid w:val="00C238B9"/>
    <w:rsid w:val="00C32088"/>
    <w:rsid w:val="00C32246"/>
    <w:rsid w:val="00C323D0"/>
    <w:rsid w:val="00C33A61"/>
    <w:rsid w:val="00C33E09"/>
    <w:rsid w:val="00C3437B"/>
    <w:rsid w:val="00C472F4"/>
    <w:rsid w:val="00C51BD9"/>
    <w:rsid w:val="00C53D47"/>
    <w:rsid w:val="00C616AE"/>
    <w:rsid w:val="00C63CC2"/>
    <w:rsid w:val="00C63E1A"/>
    <w:rsid w:val="00C65AE9"/>
    <w:rsid w:val="00C70112"/>
    <w:rsid w:val="00C7087D"/>
    <w:rsid w:val="00C713F2"/>
    <w:rsid w:val="00C73483"/>
    <w:rsid w:val="00C742D4"/>
    <w:rsid w:val="00C75042"/>
    <w:rsid w:val="00C75C96"/>
    <w:rsid w:val="00C761CA"/>
    <w:rsid w:val="00C764D5"/>
    <w:rsid w:val="00C82901"/>
    <w:rsid w:val="00C829DA"/>
    <w:rsid w:val="00C83925"/>
    <w:rsid w:val="00C84320"/>
    <w:rsid w:val="00C86023"/>
    <w:rsid w:val="00C931F8"/>
    <w:rsid w:val="00C93E6D"/>
    <w:rsid w:val="00CA0938"/>
    <w:rsid w:val="00CA1387"/>
    <w:rsid w:val="00CA187C"/>
    <w:rsid w:val="00CA3B7A"/>
    <w:rsid w:val="00CA6817"/>
    <w:rsid w:val="00CB1902"/>
    <w:rsid w:val="00CB1DCC"/>
    <w:rsid w:val="00CB234D"/>
    <w:rsid w:val="00CB7206"/>
    <w:rsid w:val="00CC0B17"/>
    <w:rsid w:val="00CC247E"/>
    <w:rsid w:val="00CC6753"/>
    <w:rsid w:val="00CC74BC"/>
    <w:rsid w:val="00CD0F10"/>
    <w:rsid w:val="00CD1AFD"/>
    <w:rsid w:val="00CD2D5E"/>
    <w:rsid w:val="00CD61E5"/>
    <w:rsid w:val="00CE237E"/>
    <w:rsid w:val="00CE2CE1"/>
    <w:rsid w:val="00CE6197"/>
    <w:rsid w:val="00CF01A3"/>
    <w:rsid w:val="00CF0C1F"/>
    <w:rsid w:val="00CF18E7"/>
    <w:rsid w:val="00CF2162"/>
    <w:rsid w:val="00CF2A8B"/>
    <w:rsid w:val="00CF5C65"/>
    <w:rsid w:val="00D00D7B"/>
    <w:rsid w:val="00D01CD9"/>
    <w:rsid w:val="00D020F6"/>
    <w:rsid w:val="00D040C7"/>
    <w:rsid w:val="00D076D3"/>
    <w:rsid w:val="00D13564"/>
    <w:rsid w:val="00D1548F"/>
    <w:rsid w:val="00D21D88"/>
    <w:rsid w:val="00D220FF"/>
    <w:rsid w:val="00D225EF"/>
    <w:rsid w:val="00D2298E"/>
    <w:rsid w:val="00D27194"/>
    <w:rsid w:val="00D30904"/>
    <w:rsid w:val="00D33FC2"/>
    <w:rsid w:val="00D355FE"/>
    <w:rsid w:val="00D3720A"/>
    <w:rsid w:val="00D5462C"/>
    <w:rsid w:val="00D54EE3"/>
    <w:rsid w:val="00D557D3"/>
    <w:rsid w:val="00D56AFE"/>
    <w:rsid w:val="00D61DBC"/>
    <w:rsid w:val="00D62274"/>
    <w:rsid w:val="00D65293"/>
    <w:rsid w:val="00D678D2"/>
    <w:rsid w:val="00D67942"/>
    <w:rsid w:val="00D67B2E"/>
    <w:rsid w:val="00D67BE7"/>
    <w:rsid w:val="00D71F0B"/>
    <w:rsid w:val="00D7213F"/>
    <w:rsid w:val="00D723AD"/>
    <w:rsid w:val="00D7489C"/>
    <w:rsid w:val="00D74C0E"/>
    <w:rsid w:val="00D755D3"/>
    <w:rsid w:val="00D75B84"/>
    <w:rsid w:val="00D7730A"/>
    <w:rsid w:val="00D83C6B"/>
    <w:rsid w:val="00D83FB2"/>
    <w:rsid w:val="00D842B1"/>
    <w:rsid w:val="00D845CE"/>
    <w:rsid w:val="00D854DA"/>
    <w:rsid w:val="00D9086F"/>
    <w:rsid w:val="00D93A89"/>
    <w:rsid w:val="00D95EAC"/>
    <w:rsid w:val="00D97FD9"/>
    <w:rsid w:val="00DA5C0E"/>
    <w:rsid w:val="00DA5FA0"/>
    <w:rsid w:val="00DA61D2"/>
    <w:rsid w:val="00DA6679"/>
    <w:rsid w:val="00DA7476"/>
    <w:rsid w:val="00DB6332"/>
    <w:rsid w:val="00DB7B5F"/>
    <w:rsid w:val="00DC0AC2"/>
    <w:rsid w:val="00DC2DE8"/>
    <w:rsid w:val="00DC61C5"/>
    <w:rsid w:val="00DC70FE"/>
    <w:rsid w:val="00DC78F4"/>
    <w:rsid w:val="00DD18DF"/>
    <w:rsid w:val="00DD315B"/>
    <w:rsid w:val="00DD4674"/>
    <w:rsid w:val="00DD4C71"/>
    <w:rsid w:val="00DD681B"/>
    <w:rsid w:val="00DD6AA8"/>
    <w:rsid w:val="00DE1564"/>
    <w:rsid w:val="00DE4120"/>
    <w:rsid w:val="00DE632A"/>
    <w:rsid w:val="00DF27F1"/>
    <w:rsid w:val="00DF3BA6"/>
    <w:rsid w:val="00DF49B2"/>
    <w:rsid w:val="00DF6370"/>
    <w:rsid w:val="00E032BB"/>
    <w:rsid w:val="00E0420B"/>
    <w:rsid w:val="00E05329"/>
    <w:rsid w:val="00E05699"/>
    <w:rsid w:val="00E11054"/>
    <w:rsid w:val="00E130AB"/>
    <w:rsid w:val="00E1477D"/>
    <w:rsid w:val="00E22853"/>
    <w:rsid w:val="00E256F1"/>
    <w:rsid w:val="00E26571"/>
    <w:rsid w:val="00E32845"/>
    <w:rsid w:val="00E34AF2"/>
    <w:rsid w:val="00E34E12"/>
    <w:rsid w:val="00E36B92"/>
    <w:rsid w:val="00E36F74"/>
    <w:rsid w:val="00E37023"/>
    <w:rsid w:val="00E374AF"/>
    <w:rsid w:val="00E405D7"/>
    <w:rsid w:val="00E46F08"/>
    <w:rsid w:val="00E47296"/>
    <w:rsid w:val="00E61905"/>
    <w:rsid w:val="00E63145"/>
    <w:rsid w:val="00E65317"/>
    <w:rsid w:val="00E70FC2"/>
    <w:rsid w:val="00E76D73"/>
    <w:rsid w:val="00E80138"/>
    <w:rsid w:val="00E848CF"/>
    <w:rsid w:val="00E85587"/>
    <w:rsid w:val="00E86DAC"/>
    <w:rsid w:val="00E93E42"/>
    <w:rsid w:val="00E95436"/>
    <w:rsid w:val="00EA2A86"/>
    <w:rsid w:val="00EA32CE"/>
    <w:rsid w:val="00EA3B1E"/>
    <w:rsid w:val="00EB0C03"/>
    <w:rsid w:val="00EB2F8B"/>
    <w:rsid w:val="00EB423D"/>
    <w:rsid w:val="00EB47B8"/>
    <w:rsid w:val="00EB5AC8"/>
    <w:rsid w:val="00EB68BF"/>
    <w:rsid w:val="00EB6DAC"/>
    <w:rsid w:val="00EB7886"/>
    <w:rsid w:val="00EB7FF6"/>
    <w:rsid w:val="00EC073A"/>
    <w:rsid w:val="00EC6850"/>
    <w:rsid w:val="00ED0194"/>
    <w:rsid w:val="00ED049E"/>
    <w:rsid w:val="00ED425F"/>
    <w:rsid w:val="00ED449E"/>
    <w:rsid w:val="00ED65A5"/>
    <w:rsid w:val="00EE42C7"/>
    <w:rsid w:val="00EE5251"/>
    <w:rsid w:val="00EE6D8E"/>
    <w:rsid w:val="00EE7439"/>
    <w:rsid w:val="00EE7DD3"/>
    <w:rsid w:val="00EF0237"/>
    <w:rsid w:val="00EF0533"/>
    <w:rsid w:val="00EF4048"/>
    <w:rsid w:val="00EF790E"/>
    <w:rsid w:val="00F04F08"/>
    <w:rsid w:val="00F10F31"/>
    <w:rsid w:val="00F176EE"/>
    <w:rsid w:val="00F17FFA"/>
    <w:rsid w:val="00F21496"/>
    <w:rsid w:val="00F238D2"/>
    <w:rsid w:val="00F25B55"/>
    <w:rsid w:val="00F260FD"/>
    <w:rsid w:val="00F32529"/>
    <w:rsid w:val="00F333B5"/>
    <w:rsid w:val="00F4017F"/>
    <w:rsid w:val="00F44053"/>
    <w:rsid w:val="00F4572D"/>
    <w:rsid w:val="00F5077C"/>
    <w:rsid w:val="00F52F3B"/>
    <w:rsid w:val="00F53487"/>
    <w:rsid w:val="00F53615"/>
    <w:rsid w:val="00F537CE"/>
    <w:rsid w:val="00F55B39"/>
    <w:rsid w:val="00F60CD2"/>
    <w:rsid w:val="00F61B44"/>
    <w:rsid w:val="00F6430A"/>
    <w:rsid w:val="00F64733"/>
    <w:rsid w:val="00F6646C"/>
    <w:rsid w:val="00F6729B"/>
    <w:rsid w:val="00F677CF"/>
    <w:rsid w:val="00F710E1"/>
    <w:rsid w:val="00F7444A"/>
    <w:rsid w:val="00F75B0A"/>
    <w:rsid w:val="00F76EE3"/>
    <w:rsid w:val="00F77787"/>
    <w:rsid w:val="00F80D65"/>
    <w:rsid w:val="00F82169"/>
    <w:rsid w:val="00F83F7C"/>
    <w:rsid w:val="00F8524D"/>
    <w:rsid w:val="00F943B3"/>
    <w:rsid w:val="00F95BA2"/>
    <w:rsid w:val="00FA01F7"/>
    <w:rsid w:val="00FA2547"/>
    <w:rsid w:val="00FA2BA0"/>
    <w:rsid w:val="00FA4471"/>
    <w:rsid w:val="00FA5152"/>
    <w:rsid w:val="00FA5612"/>
    <w:rsid w:val="00FA6B85"/>
    <w:rsid w:val="00FA7802"/>
    <w:rsid w:val="00FA79C0"/>
    <w:rsid w:val="00FB0FEE"/>
    <w:rsid w:val="00FB25BB"/>
    <w:rsid w:val="00FB327A"/>
    <w:rsid w:val="00FB37BC"/>
    <w:rsid w:val="00FB3C33"/>
    <w:rsid w:val="00FB5C28"/>
    <w:rsid w:val="00FB6903"/>
    <w:rsid w:val="00FC1F68"/>
    <w:rsid w:val="00FC4C7A"/>
    <w:rsid w:val="00FC5E72"/>
    <w:rsid w:val="00FC60E2"/>
    <w:rsid w:val="00FD2408"/>
    <w:rsid w:val="00FD30D1"/>
    <w:rsid w:val="00FD3BF5"/>
    <w:rsid w:val="00FD5143"/>
    <w:rsid w:val="00FD5677"/>
    <w:rsid w:val="00FD56DF"/>
    <w:rsid w:val="00FD69C8"/>
    <w:rsid w:val="00FD7F15"/>
    <w:rsid w:val="00FE0860"/>
    <w:rsid w:val="00FE1A44"/>
    <w:rsid w:val="00FE3024"/>
    <w:rsid w:val="00FE4385"/>
    <w:rsid w:val="00FF134F"/>
    <w:rsid w:val="00FF4653"/>
    <w:rsid w:val="00FF4860"/>
    <w:rsid w:val="00FF56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9736"/>
  <w15:docId w15:val="{59EB9E1C-32B5-FC46-8AAD-7DA1AEB2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038"/>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F4017F"/>
    <w:pPr>
      <w:keepNext/>
      <w:keepLines/>
      <w:spacing w:before="240"/>
      <w:outlineLvl w:val="0"/>
    </w:pPr>
    <w:rPr>
      <w:rFonts w:asciiTheme="majorHAnsi" w:eastAsiaTheme="majorEastAsia" w:hAnsiTheme="majorHAnsi" w:cstheme="majorBidi"/>
      <w:color w:val="2E74B5" w:themeColor="accent1" w:themeShade="BF"/>
      <w:sz w:val="32"/>
      <w:szCs w:val="32"/>
      <w:lang w:val="de-DE"/>
    </w:rPr>
  </w:style>
  <w:style w:type="paragraph" w:styleId="Heading2">
    <w:name w:val="heading 2"/>
    <w:basedOn w:val="Normal"/>
    <w:link w:val="Heading2Char"/>
    <w:uiPriority w:val="9"/>
    <w:qFormat/>
    <w:rsid w:val="00514FEF"/>
    <w:pPr>
      <w:spacing w:before="100" w:beforeAutospacing="1" w:after="100" w:afterAutospacing="1"/>
      <w:outlineLvl w:val="1"/>
    </w:pPr>
    <w:rPr>
      <w:rFonts w:eastAsiaTheme="minorHAnsi"/>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AA7"/>
    <w:rPr>
      <w:color w:val="0563C1" w:themeColor="hyperlink"/>
      <w:u w:val="single"/>
    </w:rPr>
  </w:style>
  <w:style w:type="table" w:styleId="TableGrid">
    <w:name w:val="Table Grid"/>
    <w:basedOn w:val="TableNormal"/>
    <w:uiPriority w:val="39"/>
    <w:rsid w:val="007A5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7C"/>
    <w:rPr>
      <w:rFonts w:ascii="Segoe UI" w:hAnsi="Segoe UI" w:cs="Segoe UI"/>
      <w:sz w:val="18"/>
      <w:szCs w:val="18"/>
    </w:rPr>
  </w:style>
  <w:style w:type="character" w:styleId="CommentReference">
    <w:name w:val="annotation reference"/>
    <w:basedOn w:val="DefaultParagraphFont"/>
    <w:uiPriority w:val="99"/>
    <w:semiHidden/>
    <w:unhideWhenUsed/>
    <w:rsid w:val="00F6430A"/>
    <w:rPr>
      <w:sz w:val="16"/>
      <w:szCs w:val="16"/>
    </w:rPr>
  </w:style>
  <w:style w:type="paragraph" w:styleId="CommentText">
    <w:name w:val="annotation text"/>
    <w:basedOn w:val="Normal"/>
    <w:link w:val="CommentTextChar"/>
    <w:uiPriority w:val="99"/>
    <w:semiHidden/>
    <w:unhideWhenUsed/>
    <w:rsid w:val="00F6430A"/>
    <w:rPr>
      <w:rFonts w:asciiTheme="minorHAnsi" w:eastAsiaTheme="minorHAnsi" w:hAnsiTheme="minorHAnsi" w:cstheme="minorBidi"/>
      <w:sz w:val="20"/>
      <w:szCs w:val="20"/>
      <w:lang w:val="de-DE"/>
    </w:rPr>
  </w:style>
  <w:style w:type="character" w:customStyle="1" w:styleId="CommentTextChar">
    <w:name w:val="Comment Text Char"/>
    <w:basedOn w:val="DefaultParagraphFont"/>
    <w:link w:val="CommentText"/>
    <w:uiPriority w:val="99"/>
    <w:semiHidden/>
    <w:rsid w:val="00F6430A"/>
    <w:rPr>
      <w:sz w:val="20"/>
      <w:szCs w:val="20"/>
    </w:rPr>
  </w:style>
  <w:style w:type="paragraph" w:styleId="CommentSubject">
    <w:name w:val="annotation subject"/>
    <w:basedOn w:val="CommentText"/>
    <w:next w:val="CommentText"/>
    <w:link w:val="CommentSubjectChar"/>
    <w:uiPriority w:val="99"/>
    <w:semiHidden/>
    <w:unhideWhenUsed/>
    <w:rsid w:val="00F6430A"/>
    <w:rPr>
      <w:b/>
      <w:bCs/>
    </w:rPr>
  </w:style>
  <w:style w:type="character" w:customStyle="1" w:styleId="CommentSubjectChar">
    <w:name w:val="Comment Subject Char"/>
    <w:basedOn w:val="CommentTextChar"/>
    <w:link w:val="CommentSubject"/>
    <w:uiPriority w:val="99"/>
    <w:semiHidden/>
    <w:rsid w:val="00F6430A"/>
    <w:rPr>
      <w:b/>
      <w:bCs/>
      <w:sz w:val="20"/>
      <w:szCs w:val="20"/>
    </w:rPr>
  </w:style>
  <w:style w:type="character" w:styleId="FollowedHyperlink">
    <w:name w:val="FollowedHyperlink"/>
    <w:basedOn w:val="DefaultParagraphFont"/>
    <w:uiPriority w:val="99"/>
    <w:semiHidden/>
    <w:unhideWhenUsed/>
    <w:rsid w:val="008B6CEB"/>
    <w:rPr>
      <w:color w:val="954F72" w:themeColor="followedHyperlink"/>
      <w:u w:val="single"/>
    </w:rPr>
  </w:style>
  <w:style w:type="character" w:styleId="Strong">
    <w:name w:val="Strong"/>
    <w:basedOn w:val="DefaultParagraphFont"/>
    <w:uiPriority w:val="22"/>
    <w:qFormat/>
    <w:rsid w:val="00514FEF"/>
    <w:rPr>
      <w:b/>
      <w:bCs/>
    </w:rPr>
  </w:style>
  <w:style w:type="character" w:customStyle="1" w:styleId="apple-converted-space">
    <w:name w:val="apple-converted-space"/>
    <w:basedOn w:val="DefaultParagraphFont"/>
    <w:rsid w:val="00514FEF"/>
  </w:style>
  <w:style w:type="character" w:customStyle="1" w:styleId="Heading2Char">
    <w:name w:val="Heading 2 Char"/>
    <w:basedOn w:val="DefaultParagraphFont"/>
    <w:link w:val="Heading2"/>
    <w:uiPriority w:val="9"/>
    <w:rsid w:val="00514FEF"/>
    <w:rPr>
      <w:rFonts w:ascii="Times New Roman" w:hAnsi="Times New Roman" w:cs="Times New Roman"/>
      <w:b/>
      <w:bCs/>
      <w:sz w:val="36"/>
      <w:szCs w:val="36"/>
      <w:lang w:val="en-GB" w:eastAsia="en-GB"/>
    </w:rPr>
  </w:style>
  <w:style w:type="paragraph" w:styleId="NoSpacing">
    <w:name w:val="No Spacing"/>
    <w:uiPriority w:val="1"/>
    <w:qFormat/>
    <w:rsid w:val="00611CDF"/>
    <w:rPr>
      <w:rFonts w:ascii="Calibri" w:eastAsia="Calibri" w:hAnsi="Calibri" w:cs="Times New Roman"/>
      <w:sz w:val="22"/>
      <w:szCs w:val="22"/>
    </w:rPr>
  </w:style>
  <w:style w:type="character" w:customStyle="1" w:styleId="tel">
    <w:name w:val="tel"/>
    <w:rsid w:val="00611CDF"/>
  </w:style>
  <w:style w:type="paragraph" w:styleId="BodyText">
    <w:name w:val="Body Text"/>
    <w:basedOn w:val="Normal"/>
    <w:link w:val="BodyTextChar"/>
    <w:uiPriority w:val="1"/>
    <w:qFormat/>
    <w:rsid w:val="009C01D1"/>
    <w:pPr>
      <w:widowControl w:val="0"/>
      <w:ind w:left="116"/>
    </w:pPr>
    <w:rPr>
      <w:rFonts w:ascii="Arial Unicode MS" w:eastAsia="Arial Unicode MS" w:hAnsi="Arial Unicode MS" w:cstheme="minorBidi"/>
      <w:sz w:val="16"/>
      <w:szCs w:val="16"/>
    </w:rPr>
  </w:style>
  <w:style w:type="character" w:customStyle="1" w:styleId="BodyTextChar">
    <w:name w:val="Body Text Char"/>
    <w:basedOn w:val="DefaultParagraphFont"/>
    <w:link w:val="BodyText"/>
    <w:uiPriority w:val="1"/>
    <w:rsid w:val="009C01D1"/>
    <w:rPr>
      <w:rFonts w:ascii="Arial Unicode MS" w:eastAsia="Arial Unicode MS" w:hAnsi="Arial Unicode MS"/>
      <w:sz w:val="16"/>
      <w:szCs w:val="16"/>
      <w:lang w:val="en-US"/>
    </w:rPr>
  </w:style>
  <w:style w:type="paragraph" w:styleId="Revision">
    <w:name w:val="Revision"/>
    <w:hidden/>
    <w:uiPriority w:val="99"/>
    <w:semiHidden/>
    <w:rsid w:val="00410930"/>
  </w:style>
  <w:style w:type="paragraph" w:customStyle="1" w:styleId="KLPUBrieftext">
    <w:name w:val="KLPU_Brieftext"/>
    <w:basedOn w:val="Normal"/>
    <w:autoRedefine/>
    <w:qFormat/>
    <w:rsid w:val="00131289"/>
    <w:pPr>
      <w:spacing w:line="280" w:lineRule="exact"/>
      <w:ind w:right="-91"/>
    </w:pPr>
    <w:rPr>
      <w:rFonts w:ascii="Open Sans" w:hAnsi="Open Sans"/>
      <w:sz w:val="18"/>
      <w:lang w:val="de-DE" w:eastAsia="de-DE"/>
    </w:rPr>
  </w:style>
  <w:style w:type="paragraph" w:customStyle="1" w:styleId="p1">
    <w:name w:val="p1"/>
    <w:basedOn w:val="Normal"/>
    <w:rsid w:val="007C6655"/>
    <w:rPr>
      <w:rFonts w:ascii="Helvetica" w:eastAsiaTheme="minorHAnsi" w:hAnsi="Helvetica"/>
      <w:color w:val="275D90"/>
      <w:sz w:val="18"/>
      <w:szCs w:val="18"/>
      <w:lang w:val="de-DE" w:eastAsia="de-DE"/>
    </w:rPr>
  </w:style>
  <w:style w:type="paragraph" w:styleId="ListParagraph">
    <w:name w:val="List Paragraph"/>
    <w:basedOn w:val="Normal"/>
    <w:uiPriority w:val="34"/>
    <w:qFormat/>
    <w:rsid w:val="00145E6D"/>
    <w:pPr>
      <w:ind w:left="720"/>
      <w:contextualSpacing/>
    </w:pPr>
    <w:rPr>
      <w:rFonts w:asciiTheme="minorHAnsi" w:eastAsiaTheme="minorHAnsi" w:hAnsiTheme="minorHAnsi" w:cstheme="minorBidi"/>
      <w:lang w:val="de-DE"/>
    </w:rPr>
  </w:style>
  <w:style w:type="character" w:customStyle="1" w:styleId="Heading1Char">
    <w:name w:val="Heading 1 Char"/>
    <w:basedOn w:val="DefaultParagraphFont"/>
    <w:link w:val="Heading1"/>
    <w:uiPriority w:val="9"/>
    <w:rsid w:val="00F4017F"/>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rsid w:val="00F17FFA"/>
    <w:rPr>
      <w:color w:val="808080"/>
      <w:shd w:val="clear" w:color="auto" w:fill="E6E6E6"/>
    </w:rPr>
  </w:style>
  <w:style w:type="paragraph" w:styleId="Header">
    <w:name w:val="header"/>
    <w:basedOn w:val="Normal"/>
    <w:link w:val="HeaderChar"/>
    <w:uiPriority w:val="99"/>
    <w:unhideWhenUsed/>
    <w:rsid w:val="0005133A"/>
    <w:pPr>
      <w:tabs>
        <w:tab w:val="center" w:pos="4680"/>
        <w:tab w:val="right" w:pos="9360"/>
      </w:tabs>
    </w:pPr>
  </w:style>
  <w:style w:type="character" w:customStyle="1" w:styleId="HeaderChar">
    <w:name w:val="Header Char"/>
    <w:basedOn w:val="DefaultParagraphFont"/>
    <w:link w:val="Header"/>
    <w:uiPriority w:val="99"/>
    <w:rsid w:val="0005133A"/>
    <w:rPr>
      <w:rFonts w:ascii="Times New Roman" w:eastAsia="Times New Roman" w:hAnsi="Times New Roman" w:cs="Times New Roman"/>
      <w:lang w:val="en-US"/>
    </w:rPr>
  </w:style>
  <w:style w:type="paragraph" w:styleId="Footer">
    <w:name w:val="footer"/>
    <w:basedOn w:val="Normal"/>
    <w:link w:val="FooterChar"/>
    <w:uiPriority w:val="99"/>
    <w:unhideWhenUsed/>
    <w:rsid w:val="0005133A"/>
    <w:pPr>
      <w:tabs>
        <w:tab w:val="center" w:pos="4680"/>
        <w:tab w:val="right" w:pos="9360"/>
      </w:tabs>
    </w:pPr>
  </w:style>
  <w:style w:type="character" w:customStyle="1" w:styleId="FooterChar">
    <w:name w:val="Footer Char"/>
    <w:basedOn w:val="DefaultParagraphFont"/>
    <w:link w:val="Footer"/>
    <w:uiPriority w:val="99"/>
    <w:rsid w:val="0005133A"/>
    <w:rPr>
      <w:rFonts w:ascii="Times New Roman" w:eastAsia="Times New Roman" w:hAnsi="Times New Roman" w:cs="Times New Roman"/>
      <w:lang w:val="en-US"/>
    </w:rPr>
  </w:style>
  <w:style w:type="paragraph" w:styleId="NormalWeb">
    <w:name w:val="Normal (Web)"/>
    <w:basedOn w:val="Normal"/>
    <w:uiPriority w:val="99"/>
    <w:unhideWhenUsed/>
    <w:rsid w:val="00BF6B4B"/>
    <w:pPr>
      <w:spacing w:before="100" w:beforeAutospacing="1" w:after="100" w:afterAutospacing="1"/>
    </w:pPr>
    <w:rPr>
      <w:lang w:eastAsia="en-GB"/>
    </w:rPr>
  </w:style>
  <w:style w:type="character" w:customStyle="1" w:styleId="NichtaufgelsteErwhnung1">
    <w:name w:val="Nicht aufgelöste Erwähnung1"/>
    <w:basedOn w:val="DefaultParagraphFont"/>
    <w:uiPriority w:val="99"/>
    <w:rsid w:val="0067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000">
      <w:bodyDiv w:val="1"/>
      <w:marLeft w:val="0"/>
      <w:marRight w:val="0"/>
      <w:marTop w:val="0"/>
      <w:marBottom w:val="0"/>
      <w:divBdr>
        <w:top w:val="none" w:sz="0" w:space="0" w:color="auto"/>
        <w:left w:val="none" w:sz="0" w:space="0" w:color="auto"/>
        <w:bottom w:val="none" w:sz="0" w:space="0" w:color="auto"/>
        <w:right w:val="none" w:sz="0" w:space="0" w:color="auto"/>
      </w:divBdr>
    </w:div>
    <w:div w:id="22363704">
      <w:bodyDiv w:val="1"/>
      <w:marLeft w:val="0"/>
      <w:marRight w:val="0"/>
      <w:marTop w:val="0"/>
      <w:marBottom w:val="0"/>
      <w:divBdr>
        <w:top w:val="none" w:sz="0" w:space="0" w:color="auto"/>
        <w:left w:val="none" w:sz="0" w:space="0" w:color="auto"/>
        <w:bottom w:val="none" w:sz="0" w:space="0" w:color="auto"/>
        <w:right w:val="none" w:sz="0" w:space="0" w:color="auto"/>
      </w:divBdr>
    </w:div>
    <w:div w:id="116728049">
      <w:bodyDiv w:val="1"/>
      <w:marLeft w:val="0"/>
      <w:marRight w:val="0"/>
      <w:marTop w:val="0"/>
      <w:marBottom w:val="0"/>
      <w:divBdr>
        <w:top w:val="none" w:sz="0" w:space="0" w:color="auto"/>
        <w:left w:val="none" w:sz="0" w:space="0" w:color="auto"/>
        <w:bottom w:val="none" w:sz="0" w:space="0" w:color="auto"/>
        <w:right w:val="none" w:sz="0" w:space="0" w:color="auto"/>
      </w:divBdr>
      <w:divsChild>
        <w:div w:id="1599102189">
          <w:marLeft w:val="0"/>
          <w:marRight w:val="0"/>
          <w:marTop w:val="0"/>
          <w:marBottom w:val="0"/>
          <w:divBdr>
            <w:top w:val="none" w:sz="0" w:space="0" w:color="auto"/>
            <w:left w:val="none" w:sz="0" w:space="0" w:color="auto"/>
            <w:bottom w:val="none" w:sz="0" w:space="0" w:color="auto"/>
            <w:right w:val="none" w:sz="0" w:space="0" w:color="auto"/>
          </w:divBdr>
          <w:divsChild>
            <w:div w:id="1571112544">
              <w:marLeft w:val="0"/>
              <w:marRight w:val="0"/>
              <w:marTop w:val="0"/>
              <w:marBottom w:val="0"/>
              <w:divBdr>
                <w:top w:val="none" w:sz="0" w:space="0" w:color="auto"/>
                <w:left w:val="none" w:sz="0" w:space="0" w:color="auto"/>
                <w:bottom w:val="none" w:sz="0" w:space="0" w:color="auto"/>
                <w:right w:val="none" w:sz="0" w:space="0" w:color="auto"/>
              </w:divBdr>
              <w:divsChild>
                <w:div w:id="1092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9345">
      <w:bodyDiv w:val="1"/>
      <w:marLeft w:val="0"/>
      <w:marRight w:val="0"/>
      <w:marTop w:val="0"/>
      <w:marBottom w:val="0"/>
      <w:divBdr>
        <w:top w:val="none" w:sz="0" w:space="0" w:color="auto"/>
        <w:left w:val="none" w:sz="0" w:space="0" w:color="auto"/>
        <w:bottom w:val="none" w:sz="0" w:space="0" w:color="auto"/>
        <w:right w:val="none" w:sz="0" w:space="0" w:color="auto"/>
      </w:divBdr>
    </w:div>
    <w:div w:id="154614970">
      <w:bodyDiv w:val="1"/>
      <w:marLeft w:val="0"/>
      <w:marRight w:val="0"/>
      <w:marTop w:val="0"/>
      <w:marBottom w:val="0"/>
      <w:divBdr>
        <w:top w:val="none" w:sz="0" w:space="0" w:color="auto"/>
        <w:left w:val="none" w:sz="0" w:space="0" w:color="auto"/>
        <w:bottom w:val="none" w:sz="0" w:space="0" w:color="auto"/>
        <w:right w:val="none" w:sz="0" w:space="0" w:color="auto"/>
      </w:divBdr>
    </w:div>
    <w:div w:id="205457952">
      <w:bodyDiv w:val="1"/>
      <w:marLeft w:val="0"/>
      <w:marRight w:val="0"/>
      <w:marTop w:val="0"/>
      <w:marBottom w:val="0"/>
      <w:divBdr>
        <w:top w:val="none" w:sz="0" w:space="0" w:color="auto"/>
        <w:left w:val="none" w:sz="0" w:space="0" w:color="auto"/>
        <w:bottom w:val="none" w:sz="0" w:space="0" w:color="auto"/>
        <w:right w:val="none" w:sz="0" w:space="0" w:color="auto"/>
      </w:divBdr>
    </w:div>
    <w:div w:id="351419148">
      <w:bodyDiv w:val="1"/>
      <w:marLeft w:val="0"/>
      <w:marRight w:val="0"/>
      <w:marTop w:val="0"/>
      <w:marBottom w:val="0"/>
      <w:divBdr>
        <w:top w:val="none" w:sz="0" w:space="0" w:color="auto"/>
        <w:left w:val="none" w:sz="0" w:space="0" w:color="auto"/>
        <w:bottom w:val="none" w:sz="0" w:space="0" w:color="auto"/>
        <w:right w:val="none" w:sz="0" w:space="0" w:color="auto"/>
      </w:divBdr>
    </w:div>
    <w:div w:id="424542341">
      <w:bodyDiv w:val="1"/>
      <w:marLeft w:val="0"/>
      <w:marRight w:val="0"/>
      <w:marTop w:val="0"/>
      <w:marBottom w:val="0"/>
      <w:divBdr>
        <w:top w:val="none" w:sz="0" w:space="0" w:color="auto"/>
        <w:left w:val="none" w:sz="0" w:space="0" w:color="auto"/>
        <w:bottom w:val="none" w:sz="0" w:space="0" w:color="auto"/>
        <w:right w:val="none" w:sz="0" w:space="0" w:color="auto"/>
      </w:divBdr>
    </w:div>
    <w:div w:id="477042689">
      <w:bodyDiv w:val="1"/>
      <w:marLeft w:val="0"/>
      <w:marRight w:val="0"/>
      <w:marTop w:val="0"/>
      <w:marBottom w:val="0"/>
      <w:divBdr>
        <w:top w:val="none" w:sz="0" w:space="0" w:color="auto"/>
        <w:left w:val="none" w:sz="0" w:space="0" w:color="auto"/>
        <w:bottom w:val="none" w:sz="0" w:space="0" w:color="auto"/>
        <w:right w:val="none" w:sz="0" w:space="0" w:color="auto"/>
      </w:divBdr>
    </w:div>
    <w:div w:id="556822400">
      <w:bodyDiv w:val="1"/>
      <w:marLeft w:val="0"/>
      <w:marRight w:val="0"/>
      <w:marTop w:val="0"/>
      <w:marBottom w:val="0"/>
      <w:divBdr>
        <w:top w:val="none" w:sz="0" w:space="0" w:color="auto"/>
        <w:left w:val="none" w:sz="0" w:space="0" w:color="auto"/>
        <w:bottom w:val="none" w:sz="0" w:space="0" w:color="auto"/>
        <w:right w:val="none" w:sz="0" w:space="0" w:color="auto"/>
      </w:divBdr>
    </w:div>
    <w:div w:id="870996329">
      <w:bodyDiv w:val="1"/>
      <w:marLeft w:val="0"/>
      <w:marRight w:val="0"/>
      <w:marTop w:val="0"/>
      <w:marBottom w:val="0"/>
      <w:divBdr>
        <w:top w:val="none" w:sz="0" w:space="0" w:color="auto"/>
        <w:left w:val="none" w:sz="0" w:space="0" w:color="auto"/>
        <w:bottom w:val="none" w:sz="0" w:space="0" w:color="auto"/>
        <w:right w:val="none" w:sz="0" w:space="0" w:color="auto"/>
      </w:divBdr>
    </w:div>
    <w:div w:id="876240301">
      <w:bodyDiv w:val="1"/>
      <w:marLeft w:val="0"/>
      <w:marRight w:val="0"/>
      <w:marTop w:val="0"/>
      <w:marBottom w:val="0"/>
      <w:divBdr>
        <w:top w:val="none" w:sz="0" w:space="0" w:color="auto"/>
        <w:left w:val="none" w:sz="0" w:space="0" w:color="auto"/>
        <w:bottom w:val="none" w:sz="0" w:space="0" w:color="auto"/>
        <w:right w:val="none" w:sz="0" w:space="0" w:color="auto"/>
      </w:divBdr>
    </w:div>
    <w:div w:id="916284292">
      <w:bodyDiv w:val="1"/>
      <w:marLeft w:val="0"/>
      <w:marRight w:val="0"/>
      <w:marTop w:val="0"/>
      <w:marBottom w:val="0"/>
      <w:divBdr>
        <w:top w:val="none" w:sz="0" w:space="0" w:color="auto"/>
        <w:left w:val="none" w:sz="0" w:space="0" w:color="auto"/>
        <w:bottom w:val="none" w:sz="0" w:space="0" w:color="auto"/>
        <w:right w:val="none" w:sz="0" w:space="0" w:color="auto"/>
      </w:divBdr>
    </w:div>
    <w:div w:id="940063287">
      <w:bodyDiv w:val="1"/>
      <w:marLeft w:val="0"/>
      <w:marRight w:val="0"/>
      <w:marTop w:val="0"/>
      <w:marBottom w:val="0"/>
      <w:divBdr>
        <w:top w:val="none" w:sz="0" w:space="0" w:color="auto"/>
        <w:left w:val="none" w:sz="0" w:space="0" w:color="auto"/>
        <w:bottom w:val="none" w:sz="0" w:space="0" w:color="auto"/>
        <w:right w:val="none" w:sz="0" w:space="0" w:color="auto"/>
      </w:divBdr>
    </w:div>
    <w:div w:id="984510022">
      <w:bodyDiv w:val="1"/>
      <w:marLeft w:val="0"/>
      <w:marRight w:val="0"/>
      <w:marTop w:val="0"/>
      <w:marBottom w:val="0"/>
      <w:divBdr>
        <w:top w:val="none" w:sz="0" w:space="0" w:color="auto"/>
        <w:left w:val="none" w:sz="0" w:space="0" w:color="auto"/>
        <w:bottom w:val="none" w:sz="0" w:space="0" w:color="auto"/>
        <w:right w:val="none" w:sz="0" w:space="0" w:color="auto"/>
      </w:divBdr>
    </w:div>
    <w:div w:id="1045715359">
      <w:bodyDiv w:val="1"/>
      <w:marLeft w:val="0"/>
      <w:marRight w:val="0"/>
      <w:marTop w:val="0"/>
      <w:marBottom w:val="0"/>
      <w:divBdr>
        <w:top w:val="none" w:sz="0" w:space="0" w:color="auto"/>
        <w:left w:val="none" w:sz="0" w:space="0" w:color="auto"/>
        <w:bottom w:val="none" w:sz="0" w:space="0" w:color="auto"/>
        <w:right w:val="none" w:sz="0" w:space="0" w:color="auto"/>
      </w:divBdr>
    </w:div>
    <w:div w:id="1051608857">
      <w:bodyDiv w:val="1"/>
      <w:marLeft w:val="0"/>
      <w:marRight w:val="0"/>
      <w:marTop w:val="0"/>
      <w:marBottom w:val="0"/>
      <w:divBdr>
        <w:top w:val="none" w:sz="0" w:space="0" w:color="auto"/>
        <w:left w:val="none" w:sz="0" w:space="0" w:color="auto"/>
        <w:bottom w:val="none" w:sz="0" w:space="0" w:color="auto"/>
        <w:right w:val="none" w:sz="0" w:space="0" w:color="auto"/>
      </w:divBdr>
    </w:div>
    <w:div w:id="1089691568">
      <w:bodyDiv w:val="1"/>
      <w:marLeft w:val="0"/>
      <w:marRight w:val="0"/>
      <w:marTop w:val="0"/>
      <w:marBottom w:val="0"/>
      <w:divBdr>
        <w:top w:val="none" w:sz="0" w:space="0" w:color="auto"/>
        <w:left w:val="none" w:sz="0" w:space="0" w:color="auto"/>
        <w:bottom w:val="none" w:sz="0" w:space="0" w:color="auto"/>
        <w:right w:val="none" w:sz="0" w:space="0" w:color="auto"/>
      </w:divBdr>
    </w:div>
    <w:div w:id="1169756366">
      <w:bodyDiv w:val="1"/>
      <w:marLeft w:val="0"/>
      <w:marRight w:val="0"/>
      <w:marTop w:val="0"/>
      <w:marBottom w:val="0"/>
      <w:divBdr>
        <w:top w:val="none" w:sz="0" w:space="0" w:color="auto"/>
        <w:left w:val="none" w:sz="0" w:space="0" w:color="auto"/>
        <w:bottom w:val="none" w:sz="0" w:space="0" w:color="auto"/>
        <w:right w:val="none" w:sz="0" w:space="0" w:color="auto"/>
      </w:divBdr>
    </w:div>
    <w:div w:id="1173183204">
      <w:bodyDiv w:val="1"/>
      <w:marLeft w:val="0"/>
      <w:marRight w:val="0"/>
      <w:marTop w:val="0"/>
      <w:marBottom w:val="0"/>
      <w:divBdr>
        <w:top w:val="none" w:sz="0" w:space="0" w:color="auto"/>
        <w:left w:val="none" w:sz="0" w:space="0" w:color="auto"/>
        <w:bottom w:val="none" w:sz="0" w:space="0" w:color="auto"/>
        <w:right w:val="none" w:sz="0" w:space="0" w:color="auto"/>
      </w:divBdr>
    </w:div>
    <w:div w:id="1276446909">
      <w:bodyDiv w:val="1"/>
      <w:marLeft w:val="0"/>
      <w:marRight w:val="0"/>
      <w:marTop w:val="0"/>
      <w:marBottom w:val="0"/>
      <w:divBdr>
        <w:top w:val="none" w:sz="0" w:space="0" w:color="auto"/>
        <w:left w:val="none" w:sz="0" w:space="0" w:color="auto"/>
        <w:bottom w:val="none" w:sz="0" w:space="0" w:color="auto"/>
        <w:right w:val="none" w:sz="0" w:space="0" w:color="auto"/>
      </w:divBdr>
    </w:div>
    <w:div w:id="1287662430">
      <w:bodyDiv w:val="1"/>
      <w:marLeft w:val="0"/>
      <w:marRight w:val="0"/>
      <w:marTop w:val="0"/>
      <w:marBottom w:val="0"/>
      <w:divBdr>
        <w:top w:val="none" w:sz="0" w:space="0" w:color="auto"/>
        <w:left w:val="none" w:sz="0" w:space="0" w:color="auto"/>
        <w:bottom w:val="none" w:sz="0" w:space="0" w:color="auto"/>
        <w:right w:val="none" w:sz="0" w:space="0" w:color="auto"/>
      </w:divBdr>
    </w:div>
    <w:div w:id="1329022748">
      <w:bodyDiv w:val="1"/>
      <w:marLeft w:val="0"/>
      <w:marRight w:val="0"/>
      <w:marTop w:val="0"/>
      <w:marBottom w:val="0"/>
      <w:divBdr>
        <w:top w:val="none" w:sz="0" w:space="0" w:color="auto"/>
        <w:left w:val="none" w:sz="0" w:space="0" w:color="auto"/>
        <w:bottom w:val="none" w:sz="0" w:space="0" w:color="auto"/>
        <w:right w:val="none" w:sz="0" w:space="0" w:color="auto"/>
      </w:divBdr>
    </w:div>
    <w:div w:id="1418944201">
      <w:bodyDiv w:val="1"/>
      <w:marLeft w:val="0"/>
      <w:marRight w:val="0"/>
      <w:marTop w:val="0"/>
      <w:marBottom w:val="0"/>
      <w:divBdr>
        <w:top w:val="none" w:sz="0" w:space="0" w:color="auto"/>
        <w:left w:val="none" w:sz="0" w:space="0" w:color="auto"/>
        <w:bottom w:val="none" w:sz="0" w:space="0" w:color="auto"/>
        <w:right w:val="none" w:sz="0" w:space="0" w:color="auto"/>
      </w:divBdr>
    </w:div>
    <w:div w:id="1420759085">
      <w:bodyDiv w:val="1"/>
      <w:marLeft w:val="0"/>
      <w:marRight w:val="0"/>
      <w:marTop w:val="0"/>
      <w:marBottom w:val="0"/>
      <w:divBdr>
        <w:top w:val="none" w:sz="0" w:space="0" w:color="auto"/>
        <w:left w:val="none" w:sz="0" w:space="0" w:color="auto"/>
        <w:bottom w:val="none" w:sz="0" w:space="0" w:color="auto"/>
        <w:right w:val="none" w:sz="0" w:space="0" w:color="auto"/>
      </w:divBdr>
    </w:div>
    <w:div w:id="1435855517">
      <w:bodyDiv w:val="1"/>
      <w:marLeft w:val="0"/>
      <w:marRight w:val="0"/>
      <w:marTop w:val="0"/>
      <w:marBottom w:val="0"/>
      <w:divBdr>
        <w:top w:val="none" w:sz="0" w:space="0" w:color="auto"/>
        <w:left w:val="none" w:sz="0" w:space="0" w:color="auto"/>
        <w:bottom w:val="none" w:sz="0" w:space="0" w:color="auto"/>
        <w:right w:val="none" w:sz="0" w:space="0" w:color="auto"/>
      </w:divBdr>
    </w:div>
    <w:div w:id="1451050304">
      <w:bodyDiv w:val="1"/>
      <w:marLeft w:val="0"/>
      <w:marRight w:val="0"/>
      <w:marTop w:val="0"/>
      <w:marBottom w:val="0"/>
      <w:divBdr>
        <w:top w:val="none" w:sz="0" w:space="0" w:color="auto"/>
        <w:left w:val="none" w:sz="0" w:space="0" w:color="auto"/>
        <w:bottom w:val="none" w:sz="0" w:space="0" w:color="auto"/>
        <w:right w:val="none" w:sz="0" w:space="0" w:color="auto"/>
      </w:divBdr>
    </w:div>
    <w:div w:id="1507328213">
      <w:bodyDiv w:val="1"/>
      <w:marLeft w:val="0"/>
      <w:marRight w:val="0"/>
      <w:marTop w:val="0"/>
      <w:marBottom w:val="0"/>
      <w:divBdr>
        <w:top w:val="none" w:sz="0" w:space="0" w:color="auto"/>
        <w:left w:val="none" w:sz="0" w:space="0" w:color="auto"/>
        <w:bottom w:val="none" w:sz="0" w:space="0" w:color="auto"/>
        <w:right w:val="none" w:sz="0" w:space="0" w:color="auto"/>
      </w:divBdr>
    </w:div>
    <w:div w:id="1557932719">
      <w:bodyDiv w:val="1"/>
      <w:marLeft w:val="0"/>
      <w:marRight w:val="0"/>
      <w:marTop w:val="0"/>
      <w:marBottom w:val="0"/>
      <w:divBdr>
        <w:top w:val="none" w:sz="0" w:space="0" w:color="auto"/>
        <w:left w:val="none" w:sz="0" w:space="0" w:color="auto"/>
        <w:bottom w:val="none" w:sz="0" w:space="0" w:color="auto"/>
        <w:right w:val="none" w:sz="0" w:space="0" w:color="auto"/>
      </w:divBdr>
    </w:div>
    <w:div w:id="1582258535">
      <w:bodyDiv w:val="1"/>
      <w:marLeft w:val="0"/>
      <w:marRight w:val="0"/>
      <w:marTop w:val="0"/>
      <w:marBottom w:val="0"/>
      <w:divBdr>
        <w:top w:val="none" w:sz="0" w:space="0" w:color="auto"/>
        <w:left w:val="none" w:sz="0" w:space="0" w:color="auto"/>
        <w:bottom w:val="none" w:sz="0" w:space="0" w:color="auto"/>
        <w:right w:val="none" w:sz="0" w:space="0" w:color="auto"/>
      </w:divBdr>
    </w:div>
    <w:div w:id="1594584160">
      <w:bodyDiv w:val="1"/>
      <w:marLeft w:val="0"/>
      <w:marRight w:val="0"/>
      <w:marTop w:val="0"/>
      <w:marBottom w:val="0"/>
      <w:divBdr>
        <w:top w:val="none" w:sz="0" w:space="0" w:color="auto"/>
        <w:left w:val="none" w:sz="0" w:space="0" w:color="auto"/>
        <w:bottom w:val="none" w:sz="0" w:space="0" w:color="auto"/>
        <w:right w:val="none" w:sz="0" w:space="0" w:color="auto"/>
      </w:divBdr>
    </w:div>
    <w:div w:id="1610812939">
      <w:bodyDiv w:val="1"/>
      <w:marLeft w:val="0"/>
      <w:marRight w:val="0"/>
      <w:marTop w:val="0"/>
      <w:marBottom w:val="0"/>
      <w:divBdr>
        <w:top w:val="none" w:sz="0" w:space="0" w:color="auto"/>
        <w:left w:val="none" w:sz="0" w:space="0" w:color="auto"/>
        <w:bottom w:val="none" w:sz="0" w:space="0" w:color="auto"/>
        <w:right w:val="none" w:sz="0" w:space="0" w:color="auto"/>
      </w:divBdr>
    </w:div>
    <w:div w:id="1655066528">
      <w:bodyDiv w:val="1"/>
      <w:marLeft w:val="0"/>
      <w:marRight w:val="0"/>
      <w:marTop w:val="0"/>
      <w:marBottom w:val="0"/>
      <w:divBdr>
        <w:top w:val="none" w:sz="0" w:space="0" w:color="auto"/>
        <w:left w:val="none" w:sz="0" w:space="0" w:color="auto"/>
        <w:bottom w:val="none" w:sz="0" w:space="0" w:color="auto"/>
        <w:right w:val="none" w:sz="0" w:space="0" w:color="auto"/>
      </w:divBdr>
    </w:div>
    <w:div w:id="1692561360">
      <w:bodyDiv w:val="1"/>
      <w:marLeft w:val="0"/>
      <w:marRight w:val="0"/>
      <w:marTop w:val="0"/>
      <w:marBottom w:val="0"/>
      <w:divBdr>
        <w:top w:val="none" w:sz="0" w:space="0" w:color="auto"/>
        <w:left w:val="none" w:sz="0" w:space="0" w:color="auto"/>
        <w:bottom w:val="none" w:sz="0" w:space="0" w:color="auto"/>
        <w:right w:val="none" w:sz="0" w:space="0" w:color="auto"/>
      </w:divBdr>
    </w:div>
    <w:div w:id="1709454472">
      <w:bodyDiv w:val="1"/>
      <w:marLeft w:val="0"/>
      <w:marRight w:val="0"/>
      <w:marTop w:val="0"/>
      <w:marBottom w:val="0"/>
      <w:divBdr>
        <w:top w:val="none" w:sz="0" w:space="0" w:color="auto"/>
        <w:left w:val="none" w:sz="0" w:space="0" w:color="auto"/>
        <w:bottom w:val="none" w:sz="0" w:space="0" w:color="auto"/>
        <w:right w:val="none" w:sz="0" w:space="0" w:color="auto"/>
      </w:divBdr>
    </w:div>
    <w:div w:id="1714112966">
      <w:bodyDiv w:val="1"/>
      <w:marLeft w:val="0"/>
      <w:marRight w:val="0"/>
      <w:marTop w:val="0"/>
      <w:marBottom w:val="0"/>
      <w:divBdr>
        <w:top w:val="none" w:sz="0" w:space="0" w:color="auto"/>
        <w:left w:val="none" w:sz="0" w:space="0" w:color="auto"/>
        <w:bottom w:val="none" w:sz="0" w:space="0" w:color="auto"/>
        <w:right w:val="none" w:sz="0" w:space="0" w:color="auto"/>
      </w:divBdr>
    </w:div>
    <w:div w:id="1733191667">
      <w:bodyDiv w:val="1"/>
      <w:marLeft w:val="0"/>
      <w:marRight w:val="0"/>
      <w:marTop w:val="0"/>
      <w:marBottom w:val="0"/>
      <w:divBdr>
        <w:top w:val="none" w:sz="0" w:space="0" w:color="auto"/>
        <w:left w:val="none" w:sz="0" w:space="0" w:color="auto"/>
        <w:bottom w:val="none" w:sz="0" w:space="0" w:color="auto"/>
        <w:right w:val="none" w:sz="0" w:space="0" w:color="auto"/>
      </w:divBdr>
      <w:divsChild>
        <w:div w:id="574710206">
          <w:marLeft w:val="0"/>
          <w:marRight w:val="0"/>
          <w:marTop w:val="75"/>
          <w:marBottom w:val="0"/>
          <w:divBdr>
            <w:top w:val="none" w:sz="0" w:space="0" w:color="auto"/>
            <w:left w:val="none" w:sz="0" w:space="0" w:color="auto"/>
            <w:bottom w:val="none" w:sz="0" w:space="0" w:color="auto"/>
            <w:right w:val="none" w:sz="0" w:space="0" w:color="auto"/>
          </w:divBdr>
        </w:div>
      </w:divsChild>
    </w:div>
    <w:div w:id="1994411339">
      <w:bodyDiv w:val="1"/>
      <w:marLeft w:val="0"/>
      <w:marRight w:val="0"/>
      <w:marTop w:val="0"/>
      <w:marBottom w:val="0"/>
      <w:divBdr>
        <w:top w:val="none" w:sz="0" w:space="0" w:color="auto"/>
        <w:left w:val="none" w:sz="0" w:space="0" w:color="auto"/>
        <w:bottom w:val="none" w:sz="0" w:space="0" w:color="auto"/>
        <w:right w:val="none" w:sz="0" w:space="0" w:color="auto"/>
      </w:divBdr>
    </w:div>
    <w:div w:id="2093232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8/08/relationships/commentsExtensible" Target="commentsExtensible.xml"/><Relationship Id="rId1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C3E0-D81E-BE49-BED4-D61C74B3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Till C. Jelitto</dc:creator>
  <cp:lastModifiedBy>PR&amp;D 2</cp:lastModifiedBy>
  <cp:revision>3</cp:revision>
  <cp:lastPrinted>2020-07-09T12:05:00Z</cp:lastPrinted>
  <dcterms:created xsi:type="dcterms:W3CDTF">2021-01-20T13:35:00Z</dcterms:created>
  <dcterms:modified xsi:type="dcterms:W3CDTF">2021-01-21T16:15:00Z</dcterms:modified>
</cp:coreProperties>
</file>