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0A2F" w14:textId="77777777" w:rsidR="00431471" w:rsidRDefault="00431471" w:rsidP="00C168EE">
      <w:pPr>
        <w:rPr>
          <w:b/>
          <w:bCs/>
          <w:sz w:val="28"/>
          <w:szCs w:val="28"/>
        </w:rPr>
      </w:pPr>
    </w:p>
    <w:p w14:paraId="38B840F5" w14:textId="66425A5A" w:rsidR="00C168EE" w:rsidRPr="00D84BE3" w:rsidRDefault="00C168EE" w:rsidP="00C168EE">
      <w:pPr>
        <w:rPr>
          <w:b/>
          <w:bCs/>
          <w:sz w:val="28"/>
          <w:szCs w:val="28"/>
          <w:lang w:val="en-US"/>
        </w:rPr>
      </w:pPr>
      <w:r w:rsidRPr="00D84BE3">
        <w:rPr>
          <w:b/>
          <w:bCs/>
          <w:sz w:val="28"/>
          <w:szCs w:val="28"/>
          <w:lang w:val="en-US"/>
        </w:rPr>
        <w:t>PRESS RELEASE</w:t>
      </w:r>
    </w:p>
    <w:p w14:paraId="0FA0D87D" w14:textId="56A0648B" w:rsidR="00C168EE" w:rsidRPr="00D84BE3" w:rsidRDefault="00C168EE" w:rsidP="00B643CC">
      <w:pPr>
        <w:spacing w:line="360" w:lineRule="auto"/>
        <w:rPr>
          <w:lang w:val="en-US"/>
        </w:rPr>
      </w:pPr>
    </w:p>
    <w:p w14:paraId="46A791CA" w14:textId="297516DD" w:rsidR="00564FFD" w:rsidRPr="007C7F76" w:rsidRDefault="00874BFD" w:rsidP="00564FFD">
      <w:pPr>
        <w:spacing w:line="360" w:lineRule="auto"/>
        <w:rPr>
          <w:b/>
          <w:bCs/>
          <w:sz w:val="28"/>
          <w:szCs w:val="28"/>
          <w:lang w:val="en-GB"/>
        </w:rPr>
      </w:pPr>
      <w:r>
        <w:rPr>
          <w:b/>
          <w:bCs/>
          <w:sz w:val="28"/>
          <w:szCs w:val="28"/>
          <w:lang w:val="en-US"/>
        </w:rPr>
        <w:t>Big Boost With Third Vaccination</w:t>
      </w:r>
      <w:r w:rsidR="00564FFD" w:rsidRPr="007C7F76">
        <w:rPr>
          <w:b/>
          <w:bCs/>
          <w:sz w:val="28"/>
          <w:szCs w:val="28"/>
          <w:lang w:val="en-GB"/>
        </w:rPr>
        <w:t>:</w:t>
      </w:r>
    </w:p>
    <w:p w14:paraId="2590C0AF" w14:textId="2B0B50AF" w:rsidR="00564FFD" w:rsidRPr="007C7F76" w:rsidRDefault="00564FFD" w:rsidP="00564FFD">
      <w:pPr>
        <w:spacing w:line="360" w:lineRule="auto"/>
        <w:rPr>
          <w:b/>
          <w:bCs/>
          <w:sz w:val="28"/>
          <w:szCs w:val="28"/>
          <w:lang w:val="en-GB"/>
        </w:rPr>
      </w:pPr>
      <w:r w:rsidRPr="007C7F76">
        <w:rPr>
          <w:b/>
          <w:bCs/>
          <w:sz w:val="28"/>
          <w:szCs w:val="28"/>
          <w:lang w:val="en-GB"/>
        </w:rPr>
        <w:t xml:space="preserve">Antibody </w:t>
      </w:r>
      <w:r w:rsidR="00874BFD" w:rsidRPr="00874BFD">
        <w:rPr>
          <w:b/>
          <w:bCs/>
          <w:sz w:val="28"/>
          <w:szCs w:val="28"/>
          <w:lang w:val="en-US"/>
        </w:rPr>
        <w:t>R</w:t>
      </w:r>
      <w:proofErr w:type="spellStart"/>
      <w:r w:rsidRPr="007C7F76">
        <w:rPr>
          <w:b/>
          <w:bCs/>
          <w:sz w:val="28"/>
          <w:szCs w:val="28"/>
          <w:lang w:val="en-GB"/>
        </w:rPr>
        <w:t>esponse</w:t>
      </w:r>
      <w:proofErr w:type="spellEnd"/>
      <w:r w:rsidRPr="007C7F76">
        <w:rPr>
          <w:b/>
          <w:bCs/>
          <w:sz w:val="28"/>
          <w:szCs w:val="28"/>
          <w:lang w:val="en-GB"/>
        </w:rPr>
        <w:t xml:space="preserve"> </w:t>
      </w:r>
      <w:r w:rsidR="00874BFD" w:rsidRPr="00874BFD">
        <w:rPr>
          <w:b/>
          <w:bCs/>
          <w:sz w:val="28"/>
          <w:szCs w:val="28"/>
          <w:lang w:val="en-US"/>
        </w:rPr>
        <w:t>A</w:t>
      </w:r>
      <w:proofErr w:type="spellStart"/>
      <w:r w:rsidRPr="007C7F76">
        <w:rPr>
          <w:b/>
          <w:bCs/>
          <w:sz w:val="28"/>
          <w:szCs w:val="28"/>
          <w:lang w:val="en-GB"/>
        </w:rPr>
        <w:t>gainst</w:t>
      </w:r>
      <w:proofErr w:type="spellEnd"/>
      <w:r w:rsidRPr="007C7F76">
        <w:rPr>
          <w:b/>
          <w:bCs/>
          <w:sz w:val="28"/>
          <w:szCs w:val="28"/>
          <w:lang w:val="en-GB"/>
        </w:rPr>
        <w:t xml:space="preserve"> SARS-CoV-2 in </w:t>
      </w:r>
      <w:r w:rsidR="00874BFD" w:rsidRPr="00874BFD">
        <w:rPr>
          <w:b/>
          <w:bCs/>
          <w:sz w:val="28"/>
          <w:szCs w:val="28"/>
          <w:lang w:val="en-US"/>
        </w:rPr>
        <w:t>C</w:t>
      </w:r>
      <w:proofErr w:type="spellStart"/>
      <w:r w:rsidRPr="007C7F76">
        <w:rPr>
          <w:b/>
          <w:bCs/>
          <w:sz w:val="28"/>
          <w:szCs w:val="28"/>
          <w:lang w:val="en-GB"/>
        </w:rPr>
        <w:t>ancer</w:t>
      </w:r>
      <w:proofErr w:type="spellEnd"/>
      <w:r w:rsidRPr="007C7F76">
        <w:rPr>
          <w:b/>
          <w:bCs/>
          <w:sz w:val="28"/>
          <w:szCs w:val="28"/>
          <w:lang w:val="en-GB"/>
        </w:rPr>
        <w:t xml:space="preserve"> </w:t>
      </w:r>
      <w:r w:rsidR="00874BFD" w:rsidRPr="00874BFD">
        <w:rPr>
          <w:b/>
          <w:bCs/>
          <w:sz w:val="28"/>
          <w:szCs w:val="28"/>
          <w:lang w:val="en-US"/>
        </w:rPr>
        <w:t>P</w:t>
      </w:r>
      <w:proofErr w:type="spellStart"/>
      <w:r w:rsidRPr="007C7F76">
        <w:rPr>
          <w:b/>
          <w:bCs/>
          <w:sz w:val="28"/>
          <w:szCs w:val="28"/>
          <w:lang w:val="en-GB"/>
        </w:rPr>
        <w:t>atients</w:t>
      </w:r>
      <w:proofErr w:type="spellEnd"/>
      <w:r w:rsidRPr="007C7F76">
        <w:rPr>
          <w:b/>
          <w:bCs/>
          <w:sz w:val="28"/>
          <w:szCs w:val="28"/>
          <w:lang w:val="en-GB"/>
        </w:rPr>
        <w:t xml:space="preserve"> </w:t>
      </w:r>
      <w:r w:rsidR="00874BFD" w:rsidRPr="00874BFD">
        <w:rPr>
          <w:b/>
          <w:bCs/>
          <w:sz w:val="28"/>
          <w:szCs w:val="28"/>
          <w:lang w:val="en-US"/>
        </w:rPr>
        <w:t>W</w:t>
      </w:r>
      <w:proofErr w:type="spellStart"/>
      <w:r w:rsidRPr="007C7F76">
        <w:rPr>
          <w:b/>
          <w:bCs/>
          <w:sz w:val="28"/>
          <w:szCs w:val="28"/>
          <w:lang w:val="en-GB"/>
        </w:rPr>
        <w:t>ith</w:t>
      </w:r>
      <w:proofErr w:type="spellEnd"/>
      <w:r w:rsidRPr="007C7F76">
        <w:rPr>
          <w:b/>
          <w:bCs/>
          <w:sz w:val="28"/>
          <w:szCs w:val="28"/>
          <w:lang w:val="en-GB"/>
        </w:rPr>
        <w:t xml:space="preserve"> B-cell </w:t>
      </w:r>
      <w:r w:rsidR="00874BFD" w:rsidRPr="00874BFD">
        <w:rPr>
          <w:b/>
          <w:bCs/>
          <w:sz w:val="28"/>
          <w:szCs w:val="28"/>
          <w:lang w:val="en-US"/>
        </w:rPr>
        <w:t>A</w:t>
      </w:r>
      <w:proofErr w:type="spellStart"/>
      <w:r w:rsidRPr="007C7F76">
        <w:rPr>
          <w:b/>
          <w:bCs/>
          <w:sz w:val="28"/>
          <w:szCs w:val="28"/>
          <w:lang w:val="en-GB"/>
        </w:rPr>
        <w:t>bnormalities</w:t>
      </w:r>
      <w:proofErr w:type="spellEnd"/>
      <w:r w:rsidRPr="007C7F76">
        <w:rPr>
          <w:b/>
          <w:bCs/>
          <w:sz w:val="28"/>
          <w:szCs w:val="28"/>
          <w:lang w:val="en-GB"/>
        </w:rPr>
        <w:t xml:space="preserve"> </w:t>
      </w:r>
    </w:p>
    <w:p w14:paraId="3D3CCC4C" w14:textId="49407E99" w:rsidR="00564FFD" w:rsidRPr="007C7F76" w:rsidRDefault="00564FFD" w:rsidP="00431471">
      <w:pPr>
        <w:spacing w:line="360" w:lineRule="exact"/>
        <w:rPr>
          <w:lang w:val="en-GB"/>
        </w:rPr>
      </w:pPr>
    </w:p>
    <w:p w14:paraId="60764777" w14:textId="73AD2693" w:rsidR="00564FFD" w:rsidRPr="007C7F76" w:rsidRDefault="00564FFD" w:rsidP="00431471">
      <w:pPr>
        <w:spacing w:line="360" w:lineRule="exact"/>
        <w:rPr>
          <w:b/>
          <w:bCs/>
          <w:lang w:val="en-GB"/>
        </w:rPr>
      </w:pPr>
      <w:r w:rsidRPr="007C7F76">
        <w:rPr>
          <w:b/>
          <w:bCs/>
          <w:lang w:val="en-GB"/>
        </w:rPr>
        <w:t xml:space="preserve">Krems (Austria), </w:t>
      </w:r>
      <w:r w:rsidR="00D84BE3">
        <w:rPr>
          <w:b/>
          <w:bCs/>
          <w:lang w:val="en-GB"/>
        </w:rPr>
        <w:t xml:space="preserve">02. </w:t>
      </w:r>
      <w:r w:rsidR="00697512" w:rsidRPr="007C7F76">
        <w:rPr>
          <w:b/>
          <w:bCs/>
          <w:lang w:val="en-US"/>
        </w:rPr>
        <w:t>March</w:t>
      </w:r>
      <w:r w:rsidRPr="007C7F76">
        <w:rPr>
          <w:b/>
          <w:bCs/>
          <w:lang w:val="en-GB"/>
        </w:rPr>
        <w:t xml:space="preserve">, 2023: For those affected by B-cell cancer, a third SARS-CoV-2 vaccination is of particular importance. </w:t>
      </w:r>
      <w:r w:rsidR="007C7F76" w:rsidRPr="007C7F76">
        <w:rPr>
          <w:b/>
          <w:bCs/>
          <w:lang w:val="en-GB"/>
        </w:rPr>
        <w:t>The 3rd vaccination often results in detectable antibody production even in those patients in whom the second vaccination has no effect and is therefore necessary for basic immunization</w:t>
      </w:r>
      <w:r w:rsidRPr="007C7F76">
        <w:rPr>
          <w:b/>
          <w:bCs/>
          <w:lang w:val="en-GB"/>
        </w:rPr>
        <w:t xml:space="preserve">. </w:t>
      </w:r>
      <w:r w:rsidR="007C7F76" w:rsidRPr="007C7F76">
        <w:rPr>
          <w:b/>
          <w:bCs/>
          <w:lang w:val="en-GB"/>
        </w:rPr>
        <w:t>This recent study of the Karl Land</w:t>
      </w:r>
      <w:r w:rsidR="007C7F76">
        <w:rPr>
          <w:b/>
          <w:bCs/>
          <w:lang w:val="en-GB"/>
        </w:rPr>
        <w:t>s</w:t>
      </w:r>
      <w:r w:rsidR="007C7F76" w:rsidRPr="007C7F76">
        <w:rPr>
          <w:b/>
          <w:bCs/>
          <w:lang w:val="en-GB"/>
        </w:rPr>
        <w:t>teiner University of Health Science has been published in the scientific journal "Cancers" and highlights that antibody levels increase quite generally significantly in almost all affected individuals after the 3rd vaccination</w:t>
      </w:r>
      <w:r w:rsidRPr="007C7F76">
        <w:rPr>
          <w:b/>
          <w:bCs/>
          <w:lang w:val="en-GB"/>
        </w:rPr>
        <w:t xml:space="preserve">. Overall, the work provides important insights for future vaccination strategies in a particularly vulnerable population </w:t>
      </w:r>
      <w:r w:rsidR="00697512" w:rsidRPr="007C7F76">
        <w:rPr>
          <w:b/>
          <w:bCs/>
          <w:lang w:val="en-GB"/>
        </w:rPr>
        <w:t>–</w:t>
      </w:r>
      <w:r w:rsidRPr="007C7F76">
        <w:rPr>
          <w:b/>
          <w:bCs/>
          <w:lang w:val="en-GB"/>
        </w:rPr>
        <w:t xml:space="preserve"> individuals suffering from cancer of cells that are important for the immune system.</w:t>
      </w:r>
    </w:p>
    <w:p w14:paraId="34A0817D" w14:textId="4A457F09" w:rsidR="00564FFD" w:rsidRPr="007C7F76" w:rsidRDefault="00564FFD" w:rsidP="00431471">
      <w:pPr>
        <w:spacing w:line="360" w:lineRule="exact"/>
        <w:rPr>
          <w:lang w:val="en-GB"/>
        </w:rPr>
      </w:pPr>
    </w:p>
    <w:p w14:paraId="0C946969" w14:textId="625BF615" w:rsidR="00564FFD" w:rsidRPr="007C7F76" w:rsidRDefault="00564FFD" w:rsidP="00431471">
      <w:pPr>
        <w:spacing w:line="360" w:lineRule="exact"/>
        <w:rPr>
          <w:lang w:val="en-GB"/>
        </w:rPr>
      </w:pPr>
      <w:r w:rsidRPr="007C7F76">
        <w:rPr>
          <w:lang w:val="en-GB"/>
        </w:rPr>
        <w:t xml:space="preserve">B cells are essential for the production of antibodies. If they become diseased, this affects their ability to </w:t>
      </w:r>
      <w:r w:rsidR="006F2BC3" w:rsidRPr="006F2BC3">
        <w:rPr>
          <w:lang w:val="en-US"/>
        </w:rPr>
        <w:t>react</w:t>
      </w:r>
      <w:r w:rsidR="006F2BC3">
        <w:rPr>
          <w:lang w:val="en-US"/>
        </w:rPr>
        <w:t xml:space="preserve"> </w:t>
      </w:r>
      <w:r w:rsidR="006F2BC3" w:rsidRPr="006F2BC3">
        <w:rPr>
          <w:lang w:val="en-US"/>
        </w:rPr>
        <w:t>as pa</w:t>
      </w:r>
      <w:r w:rsidR="006F2BC3">
        <w:rPr>
          <w:lang w:val="en-US"/>
        </w:rPr>
        <w:t>rt of the</w:t>
      </w:r>
      <w:r w:rsidRPr="007C7F76">
        <w:rPr>
          <w:lang w:val="en-GB"/>
        </w:rPr>
        <w:t xml:space="preserve"> immune system. Therefore, active vaccination protection is of particular importance for people with B-cell diseases. For patients suffering from various forms of B-cell cancers, a team from Karl Landsteiner University </w:t>
      </w:r>
      <w:r w:rsidR="00413ED3" w:rsidRPr="007C7F76">
        <w:rPr>
          <w:lang w:val="en-US"/>
        </w:rPr>
        <w:t>of</w:t>
      </w:r>
      <w:r w:rsidR="00413ED3" w:rsidRPr="007C7F76">
        <w:rPr>
          <w:lang w:val="en-GB"/>
        </w:rPr>
        <w:t xml:space="preserve"> </w:t>
      </w:r>
      <w:r w:rsidRPr="007C7F76">
        <w:rPr>
          <w:lang w:val="en-GB"/>
        </w:rPr>
        <w:t xml:space="preserve">Health Sciences (KL Krems) has now assessed the immune response to repeated SARS-CoV-2 vaccinations. Clear findings were obtained that could be </w:t>
      </w:r>
      <w:proofErr w:type="spellStart"/>
      <w:r w:rsidRPr="007C7F76">
        <w:rPr>
          <w:lang w:val="en-GB"/>
        </w:rPr>
        <w:t>groundbreaking</w:t>
      </w:r>
      <w:proofErr w:type="spellEnd"/>
      <w:r w:rsidRPr="007C7F76">
        <w:rPr>
          <w:lang w:val="en-GB"/>
        </w:rPr>
        <w:t xml:space="preserve"> for future vaccination strategies in this patient group.</w:t>
      </w:r>
    </w:p>
    <w:p w14:paraId="349CA22F" w14:textId="14BE5EAA" w:rsidR="00564FFD" w:rsidRPr="007C7F76" w:rsidRDefault="00564FFD" w:rsidP="00431471">
      <w:pPr>
        <w:spacing w:line="360" w:lineRule="exact"/>
        <w:rPr>
          <w:lang w:val="en-GB"/>
        </w:rPr>
      </w:pPr>
    </w:p>
    <w:p w14:paraId="7806B206" w14:textId="77777777" w:rsidR="00564FFD" w:rsidRPr="007C7F76" w:rsidRDefault="00564FFD" w:rsidP="00431471">
      <w:pPr>
        <w:spacing w:line="360" w:lineRule="exact"/>
        <w:rPr>
          <w:b/>
          <w:bCs/>
          <w:lang w:val="en-GB"/>
        </w:rPr>
      </w:pPr>
      <w:r w:rsidRPr="007C7F76">
        <w:rPr>
          <w:b/>
          <w:bCs/>
          <w:lang w:val="en-GB"/>
        </w:rPr>
        <w:t>Therapy &amp; Vaccination</w:t>
      </w:r>
    </w:p>
    <w:p w14:paraId="33E87EED" w14:textId="468A1E35" w:rsidR="00564FFD" w:rsidRPr="007C7F76" w:rsidRDefault="00D84BE3" w:rsidP="00431471">
      <w:pPr>
        <w:spacing w:line="360" w:lineRule="exact"/>
        <w:rPr>
          <w:lang w:val="en-GB"/>
        </w:rPr>
      </w:pPr>
      <w:r>
        <w:rPr>
          <w:lang w:val="en-GB"/>
        </w:rPr>
        <w:t>“</w:t>
      </w:r>
      <w:r w:rsidR="00564FFD" w:rsidRPr="007C7F76">
        <w:rPr>
          <w:lang w:val="en-GB"/>
        </w:rPr>
        <w:t>Our results clearly show the importance of a third vaccination as a completion of basic immunization for affected cancer patients</w:t>
      </w:r>
      <w:r>
        <w:rPr>
          <w:lang w:val="en-GB"/>
        </w:rPr>
        <w:t>”</w:t>
      </w:r>
      <w:r w:rsidR="00564FFD" w:rsidRPr="007C7F76">
        <w:rPr>
          <w:lang w:val="en-GB"/>
        </w:rPr>
        <w:t xml:space="preserve">, explains study leader </w:t>
      </w:r>
      <w:r w:rsidR="00F95AC1">
        <w:rPr>
          <w:lang w:val="en-GB"/>
        </w:rPr>
        <w:t>Dr</w:t>
      </w:r>
      <w:r w:rsidR="00564FFD" w:rsidRPr="007C7F76">
        <w:rPr>
          <w:lang w:val="en-GB"/>
        </w:rPr>
        <w:t xml:space="preserve"> Josef Singer (Clinical Department of Internal Medicine 2 of the University Hospital Krems</w:t>
      </w:r>
      <w:r w:rsidR="008D3646" w:rsidRPr="007C7F76">
        <w:rPr>
          <w:lang w:val="en-GB"/>
        </w:rPr>
        <w:t xml:space="preserve">, education and research site of </w:t>
      </w:r>
      <w:r w:rsidR="00564FFD" w:rsidRPr="007C7F76">
        <w:rPr>
          <w:lang w:val="en-GB"/>
        </w:rPr>
        <w:t xml:space="preserve">KL Krems). "Because in fact, even after the second vaccination, we were unable to detect the production of antibodies against SARS-CoV-2 in half of our patients </w:t>
      </w:r>
      <w:r>
        <w:rPr>
          <w:lang w:val="en-GB"/>
        </w:rPr>
        <w:t>–</w:t>
      </w:r>
      <w:r w:rsidR="00564FFD" w:rsidRPr="007C7F76">
        <w:rPr>
          <w:lang w:val="en-GB"/>
        </w:rPr>
        <w:t xml:space="preserve"> whereas the third vaccination then did lead to an immune response in over a third of these individuals." Across the board, it was found that overall, antibody production increased significantly after the 3rd vaccination in almost all patients studied.</w:t>
      </w:r>
    </w:p>
    <w:p w14:paraId="795A0F8E" w14:textId="672752BC" w:rsidR="00564FFD" w:rsidRPr="007C7F76" w:rsidRDefault="00564FFD" w:rsidP="00431471">
      <w:pPr>
        <w:spacing w:line="360" w:lineRule="exact"/>
        <w:rPr>
          <w:lang w:val="en-GB"/>
        </w:rPr>
      </w:pPr>
    </w:p>
    <w:p w14:paraId="0F13A30A" w14:textId="70FDCCAB" w:rsidR="00564FFD" w:rsidRPr="007C7F76" w:rsidRDefault="00F95AC1" w:rsidP="00431471">
      <w:pPr>
        <w:spacing w:line="360" w:lineRule="exact"/>
        <w:rPr>
          <w:lang w:val="en-GB"/>
        </w:rPr>
      </w:pPr>
      <w:r>
        <w:rPr>
          <w:lang w:val="en-GB"/>
        </w:rPr>
        <w:t>Patients who were actively treated had only low</w:t>
      </w:r>
      <w:r w:rsidR="00CB2F09">
        <w:rPr>
          <w:lang w:val="en-GB"/>
        </w:rPr>
        <w:t xml:space="preserve"> </w:t>
      </w:r>
      <w:r w:rsidR="00564FFD" w:rsidRPr="007C7F76">
        <w:rPr>
          <w:lang w:val="en-GB"/>
        </w:rPr>
        <w:t xml:space="preserve">antibody responses . This is </w:t>
      </w:r>
      <w:proofErr w:type="spellStart"/>
      <w:r w:rsidR="00564FFD" w:rsidRPr="007C7F76">
        <w:rPr>
          <w:lang w:val="en-GB"/>
        </w:rPr>
        <w:t>expl</w:t>
      </w:r>
      <w:r w:rsidR="00D05B8B" w:rsidRPr="007C7F76">
        <w:rPr>
          <w:lang w:val="en-US"/>
        </w:rPr>
        <w:t>ainable</w:t>
      </w:r>
      <w:proofErr w:type="spellEnd"/>
      <w:r w:rsidR="00564FFD" w:rsidRPr="007C7F76">
        <w:rPr>
          <w:lang w:val="en-GB"/>
        </w:rPr>
        <w:t xml:space="preserve"> </w:t>
      </w:r>
      <w:r w:rsidR="00D05B8B" w:rsidRPr="007C7F76">
        <w:rPr>
          <w:lang w:val="en-US"/>
        </w:rPr>
        <w:t>because</w:t>
      </w:r>
      <w:r w:rsidR="00564FFD" w:rsidRPr="007C7F76">
        <w:rPr>
          <w:lang w:val="en-GB"/>
        </w:rPr>
        <w:t xml:space="preserve"> B cells are essential for antibody production, while also being a target for modern </w:t>
      </w:r>
      <w:r w:rsidR="00564FFD" w:rsidRPr="007C7F76">
        <w:rPr>
          <w:lang w:val="en-GB"/>
        </w:rPr>
        <w:lastRenderedPageBreak/>
        <w:t>therapies to treat B cell-based cancers (e.g., therapies against the B cell surface proteins CD19 or CD20).</w:t>
      </w:r>
    </w:p>
    <w:p w14:paraId="4FE24D65" w14:textId="77777777" w:rsidR="001716F0" w:rsidRPr="007C7F76" w:rsidRDefault="001716F0" w:rsidP="00431471">
      <w:pPr>
        <w:spacing w:line="360" w:lineRule="exact"/>
        <w:rPr>
          <w:lang w:val="en-GB"/>
        </w:rPr>
      </w:pPr>
    </w:p>
    <w:p w14:paraId="2833C154" w14:textId="28E79E20" w:rsidR="00564FFD" w:rsidRPr="00431471" w:rsidRDefault="00564FFD" w:rsidP="00431471">
      <w:pPr>
        <w:pStyle w:val="NormalWeb"/>
        <w:tabs>
          <w:tab w:val="left" w:pos="2368"/>
        </w:tabs>
        <w:snapToGrid w:val="0"/>
        <w:spacing w:line="360" w:lineRule="exact"/>
        <w:rPr>
          <w:rFonts w:asciiTheme="minorHAnsi" w:eastAsiaTheme="minorHAnsi" w:hAnsiTheme="minorHAnsi" w:cstheme="minorBidi"/>
          <w:b/>
          <w:bCs/>
        </w:rPr>
      </w:pPr>
      <w:r w:rsidRPr="00431471">
        <w:rPr>
          <w:rFonts w:asciiTheme="minorHAnsi" w:eastAsiaTheme="minorHAnsi" w:hAnsiTheme="minorHAnsi" w:cstheme="minorBidi"/>
          <w:b/>
          <w:bCs/>
        </w:rPr>
        <w:t xml:space="preserve">80 </w:t>
      </w:r>
      <w:r w:rsidR="009525FB">
        <w:rPr>
          <w:rFonts w:asciiTheme="minorHAnsi" w:eastAsiaTheme="minorHAnsi" w:hAnsiTheme="minorHAnsi" w:cstheme="minorBidi"/>
          <w:b/>
          <w:bCs/>
        </w:rPr>
        <w:t>P</w:t>
      </w:r>
      <w:r w:rsidRPr="00431471">
        <w:rPr>
          <w:rFonts w:asciiTheme="minorHAnsi" w:eastAsiaTheme="minorHAnsi" w:hAnsiTheme="minorHAnsi" w:cstheme="minorBidi"/>
          <w:b/>
          <w:bCs/>
        </w:rPr>
        <w:t xml:space="preserve">atients &amp; 8 </w:t>
      </w:r>
      <w:r w:rsidR="009525FB">
        <w:rPr>
          <w:rFonts w:asciiTheme="minorHAnsi" w:eastAsiaTheme="minorHAnsi" w:hAnsiTheme="minorHAnsi" w:cstheme="minorBidi"/>
          <w:b/>
          <w:bCs/>
        </w:rPr>
        <w:t>C</w:t>
      </w:r>
      <w:r w:rsidRPr="00431471">
        <w:rPr>
          <w:rFonts w:asciiTheme="minorHAnsi" w:eastAsiaTheme="minorHAnsi" w:hAnsiTheme="minorHAnsi" w:cstheme="minorBidi"/>
          <w:b/>
          <w:bCs/>
        </w:rPr>
        <w:t xml:space="preserve">ancer </w:t>
      </w:r>
      <w:r w:rsidR="009525FB">
        <w:rPr>
          <w:rFonts w:asciiTheme="minorHAnsi" w:eastAsiaTheme="minorHAnsi" w:hAnsiTheme="minorHAnsi" w:cstheme="minorBidi"/>
          <w:b/>
          <w:bCs/>
        </w:rPr>
        <w:t>T</w:t>
      </w:r>
      <w:r w:rsidRPr="00431471">
        <w:rPr>
          <w:rFonts w:asciiTheme="minorHAnsi" w:eastAsiaTheme="minorHAnsi" w:hAnsiTheme="minorHAnsi" w:cstheme="minorBidi"/>
          <w:b/>
          <w:bCs/>
        </w:rPr>
        <w:t>ypes</w:t>
      </w:r>
    </w:p>
    <w:p w14:paraId="648C6D95" w14:textId="64A332DC" w:rsidR="00564FFD" w:rsidRPr="00564FFD" w:rsidRDefault="007C7F76" w:rsidP="00431471">
      <w:pPr>
        <w:pStyle w:val="NormalWeb"/>
        <w:tabs>
          <w:tab w:val="left" w:pos="2368"/>
        </w:tabs>
        <w:snapToGrid w:val="0"/>
        <w:spacing w:line="360" w:lineRule="exact"/>
        <w:rPr>
          <w:rFonts w:asciiTheme="minorHAnsi" w:eastAsiaTheme="minorHAnsi" w:hAnsiTheme="minorHAnsi" w:cstheme="minorBidi"/>
        </w:rPr>
      </w:pPr>
      <w:r w:rsidRPr="007C7F76">
        <w:rPr>
          <w:rFonts w:asciiTheme="minorHAnsi" w:eastAsiaTheme="minorHAnsi" w:hAnsiTheme="minorHAnsi" w:cstheme="minorBidi"/>
        </w:rPr>
        <w:t>Researchers examined samples from 80 patients of the cancer cent</w:t>
      </w:r>
      <w:r w:rsidR="00D84BE3">
        <w:rPr>
          <w:rFonts w:asciiTheme="minorHAnsi" w:eastAsiaTheme="minorHAnsi" w:hAnsiTheme="minorHAnsi" w:cstheme="minorBidi"/>
        </w:rPr>
        <w:t>er</w:t>
      </w:r>
      <w:r w:rsidRPr="007C7F76">
        <w:rPr>
          <w:rFonts w:asciiTheme="minorHAnsi" w:eastAsiaTheme="minorHAnsi" w:hAnsiTheme="minorHAnsi" w:cstheme="minorBidi"/>
        </w:rPr>
        <w:t>s UK Krems and the Medical University of Vienna. In their sample</w:t>
      </w:r>
      <w:r w:rsidR="005C13E4">
        <w:rPr>
          <w:rFonts w:asciiTheme="minorHAnsi" w:eastAsiaTheme="minorHAnsi" w:hAnsiTheme="minorHAnsi" w:cstheme="minorBidi"/>
        </w:rPr>
        <w:t>s</w:t>
      </w:r>
      <w:r w:rsidRPr="007C7F76">
        <w:rPr>
          <w:rFonts w:asciiTheme="minorHAnsi" w:eastAsiaTheme="minorHAnsi" w:hAnsiTheme="minorHAnsi" w:cstheme="minorBidi"/>
        </w:rPr>
        <w:t xml:space="preserve"> they found a total of eight different B-cell-Based Cancers and different treatments applied</w:t>
      </w:r>
      <w:r w:rsidR="00564FFD" w:rsidRPr="00564FFD">
        <w:rPr>
          <w:rFonts w:asciiTheme="minorHAnsi" w:eastAsiaTheme="minorHAnsi" w:hAnsiTheme="minorHAnsi" w:cstheme="minorBidi"/>
        </w:rPr>
        <w:t xml:space="preserve">: </w:t>
      </w:r>
      <w:r w:rsidR="00D05B8B" w:rsidRPr="007C7F76">
        <w:rPr>
          <w:rFonts w:asciiTheme="minorHAnsi" w:eastAsiaTheme="minorHAnsi" w:hAnsiTheme="minorHAnsi" w:cstheme="minorBidi"/>
        </w:rPr>
        <w:t>I</w:t>
      </w:r>
      <w:r w:rsidR="00564FFD" w:rsidRPr="00564FFD">
        <w:rPr>
          <w:rFonts w:asciiTheme="minorHAnsi" w:eastAsiaTheme="minorHAnsi" w:hAnsiTheme="minorHAnsi" w:cstheme="minorBidi"/>
        </w:rPr>
        <w:t xml:space="preserve">n addition to the above-mentioned therapies, so-called BTK inhibitors were also used in some affected individuals, while others were under </w:t>
      </w:r>
      <w:r w:rsidR="001716F0" w:rsidRPr="001716F0">
        <w:rPr>
          <w:rFonts w:asciiTheme="minorHAnsi" w:eastAsiaTheme="minorHAnsi" w:hAnsiTheme="minorHAnsi" w:cstheme="minorBidi"/>
        </w:rPr>
        <w:t>„</w:t>
      </w:r>
      <w:r w:rsidR="00BD35C5">
        <w:rPr>
          <w:rFonts w:asciiTheme="minorHAnsi" w:eastAsiaTheme="minorHAnsi" w:hAnsiTheme="minorHAnsi" w:cstheme="minorBidi"/>
        </w:rPr>
        <w:t>w</w:t>
      </w:r>
      <w:r w:rsidR="001716F0" w:rsidRPr="001716F0">
        <w:rPr>
          <w:rFonts w:asciiTheme="minorHAnsi" w:eastAsiaTheme="minorHAnsi" w:hAnsiTheme="minorHAnsi" w:cstheme="minorBidi"/>
        </w:rPr>
        <w:t>a</w:t>
      </w:r>
      <w:r w:rsidR="00BD35C5">
        <w:rPr>
          <w:rFonts w:asciiTheme="minorHAnsi" w:eastAsiaTheme="minorHAnsi" w:hAnsiTheme="minorHAnsi" w:cstheme="minorBidi"/>
        </w:rPr>
        <w:t>t</w:t>
      </w:r>
      <w:r w:rsidR="001716F0">
        <w:rPr>
          <w:rFonts w:asciiTheme="minorHAnsi" w:eastAsiaTheme="minorHAnsi" w:hAnsiTheme="minorHAnsi" w:cstheme="minorBidi"/>
        </w:rPr>
        <w:t xml:space="preserve">chful-waiting” </w:t>
      </w:r>
      <w:r w:rsidR="00564FFD" w:rsidRPr="00564FFD">
        <w:rPr>
          <w:rFonts w:asciiTheme="minorHAnsi" w:eastAsiaTheme="minorHAnsi" w:hAnsiTheme="minorHAnsi" w:cstheme="minorBidi"/>
        </w:rPr>
        <w:t>due to low symptom burden or were not actively treated for other reasons</w:t>
      </w:r>
      <w:r w:rsidR="001716F0" w:rsidRPr="001716F0">
        <w:rPr>
          <w:rFonts w:asciiTheme="minorHAnsi" w:eastAsiaTheme="minorHAnsi" w:hAnsiTheme="minorHAnsi" w:cstheme="minorBidi"/>
        </w:rPr>
        <w:t xml:space="preserve"> </w:t>
      </w:r>
      <w:r w:rsidR="001716F0">
        <w:rPr>
          <w:rFonts w:asciiTheme="minorHAnsi" w:eastAsiaTheme="minorHAnsi" w:hAnsiTheme="minorHAnsi" w:cstheme="minorBidi"/>
        </w:rPr>
        <w:t>(off-therapy)</w:t>
      </w:r>
      <w:r w:rsidR="00564FFD" w:rsidRPr="00564FFD">
        <w:rPr>
          <w:rFonts w:asciiTheme="minorHAnsi" w:eastAsiaTheme="minorHAnsi" w:hAnsiTheme="minorHAnsi" w:cstheme="minorBidi"/>
        </w:rPr>
        <w:t>. "Affected individuals who were under observation or otherwise not receiving therapy</w:t>
      </w:r>
      <w:r w:rsidR="00D84BE3">
        <w:rPr>
          <w:rFonts w:asciiTheme="minorHAnsi" w:eastAsiaTheme="minorHAnsi" w:hAnsiTheme="minorHAnsi" w:cstheme="minorBidi"/>
        </w:rPr>
        <w:t>”</w:t>
      </w:r>
      <w:r w:rsidR="00564FFD" w:rsidRPr="00564FFD">
        <w:rPr>
          <w:rFonts w:asciiTheme="minorHAnsi" w:eastAsiaTheme="minorHAnsi" w:hAnsiTheme="minorHAnsi" w:cstheme="minorBidi"/>
        </w:rPr>
        <w:t xml:space="preserve">, </w:t>
      </w:r>
      <w:r w:rsidR="003E7FE0">
        <w:rPr>
          <w:rFonts w:asciiTheme="minorHAnsi" w:eastAsiaTheme="minorHAnsi" w:hAnsiTheme="minorHAnsi" w:cstheme="minorBidi"/>
        </w:rPr>
        <w:t>Dr</w:t>
      </w:r>
      <w:r w:rsidR="00564FFD" w:rsidRPr="00564FFD">
        <w:rPr>
          <w:rFonts w:asciiTheme="minorHAnsi" w:eastAsiaTheme="minorHAnsi" w:hAnsiTheme="minorHAnsi" w:cstheme="minorBidi"/>
        </w:rPr>
        <w:t xml:space="preserve"> Singer further explained, "also showed the greatest increase in antibody production after the third vaccination."</w:t>
      </w:r>
    </w:p>
    <w:p w14:paraId="7A54E490" w14:textId="6A9DE7A9" w:rsidR="00564FFD" w:rsidRPr="00564FFD" w:rsidRDefault="00564FFD" w:rsidP="00431471">
      <w:pPr>
        <w:pStyle w:val="NormalWeb"/>
        <w:tabs>
          <w:tab w:val="left" w:pos="2368"/>
        </w:tabs>
        <w:snapToGrid w:val="0"/>
        <w:spacing w:line="360" w:lineRule="exact"/>
        <w:rPr>
          <w:rFonts w:asciiTheme="minorHAnsi" w:eastAsiaTheme="minorHAnsi" w:hAnsiTheme="minorHAnsi" w:cstheme="minorBidi"/>
        </w:rPr>
      </w:pPr>
    </w:p>
    <w:p w14:paraId="25D156AF" w14:textId="06A3B1DF" w:rsidR="00564FFD" w:rsidRPr="00564FFD" w:rsidRDefault="00564FFD" w:rsidP="00431471">
      <w:pPr>
        <w:pStyle w:val="NormalWeb"/>
        <w:tabs>
          <w:tab w:val="left" w:pos="2368"/>
        </w:tabs>
        <w:snapToGrid w:val="0"/>
        <w:spacing w:line="360" w:lineRule="exact"/>
        <w:rPr>
          <w:rFonts w:asciiTheme="minorHAnsi" w:eastAsiaTheme="minorHAnsi" w:hAnsiTheme="minorHAnsi" w:cstheme="minorBidi"/>
        </w:rPr>
      </w:pPr>
      <w:r w:rsidRPr="00564FFD">
        <w:rPr>
          <w:rFonts w:asciiTheme="minorHAnsi" w:eastAsiaTheme="minorHAnsi" w:hAnsiTheme="minorHAnsi" w:cstheme="minorBidi"/>
        </w:rPr>
        <w:t xml:space="preserve">Overall, the study, which has now been published internationally, contributes to the development of better vaccination strategies for populations that may be particularly vulnerable due to pre-existing immune system conditions. </w:t>
      </w:r>
      <w:r w:rsidR="003E7FE0" w:rsidRPr="003E7FE0">
        <w:t xml:space="preserve"> </w:t>
      </w:r>
      <w:r w:rsidR="003E7FE0" w:rsidRPr="003E7FE0">
        <w:rPr>
          <w:rFonts w:asciiTheme="minorHAnsi" w:eastAsiaTheme="minorHAnsi" w:hAnsiTheme="minorHAnsi" w:cstheme="minorBidi"/>
        </w:rPr>
        <w:t>The study is another example of the application-oriented focus of oncological research at KL Krems, which is on the direct benefit for patients.</w:t>
      </w:r>
    </w:p>
    <w:p w14:paraId="6AF7407A" w14:textId="77777777" w:rsidR="00564FFD" w:rsidRPr="00564FFD" w:rsidRDefault="00564FFD" w:rsidP="00564FFD">
      <w:pPr>
        <w:pStyle w:val="NormalWeb"/>
        <w:tabs>
          <w:tab w:val="left" w:pos="2368"/>
        </w:tabs>
        <w:snapToGrid w:val="0"/>
        <w:spacing w:line="200" w:lineRule="exact"/>
        <w:rPr>
          <w:rFonts w:asciiTheme="minorHAnsi" w:eastAsiaTheme="minorHAnsi" w:hAnsiTheme="minorHAnsi" w:cstheme="minorBidi"/>
        </w:rPr>
      </w:pPr>
    </w:p>
    <w:p w14:paraId="59E11B48" w14:textId="77777777" w:rsidR="00564FFD" w:rsidRDefault="00564FFD" w:rsidP="00564FFD">
      <w:pPr>
        <w:pStyle w:val="NormalWeb"/>
        <w:tabs>
          <w:tab w:val="left" w:pos="2368"/>
        </w:tabs>
        <w:snapToGrid w:val="0"/>
        <w:spacing w:line="200" w:lineRule="exact"/>
        <w:rPr>
          <w:rFonts w:asciiTheme="minorHAnsi" w:eastAsiaTheme="minorHAnsi" w:hAnsiTheme="minorHAnsi" w:cstheme="minorBidi"/>
        </w:rPr>
      </w:pPr>
    </w:p>
    <w:p w14:paraId="3DD56219" w14:textId="46CD37C7" w:rsidR="00797FE4" w:rsidRDefault="00D1127E" w:rsidP="00564FFD">
      <w:pPr>
        <w:pStyle w:val="NormalWeb"/>
        <w:tabs>
          <w:tab w:val="left" w:pos="2368"/>
        </w:tabs>
        <w:snapToGrid w:val="0"/>
        <w:spacing w:line="200" w:lineRule="exact"/>
        <w:rPr>
          <w:rFonts w:asciiTheme="minorHAnsi" w:hAnsiTheme="minorHAnsi" w:cstheme="minorHAnsi"/>
          <w:color w:val="000000" w:themeColor="text1"/>
          <w:sz w:val="18"/>
          <w:szCs w:val="18"/>
          <w:lang w:eastAsia="de-DE"/>
        </w:rPr>
      </w:pPr>
      <w:r w:rsidRPr="00116BFB">
        <w:rPr>
          <w:rFonts w:asciiTheme="minorHAnsi" w:hAnsiTheme="minorHAnsi" w:cstheme="minorHAnsi"/>
          <w:b/>
          <w:bCs/>
          <w:color w:val="000000" w:themeColor="text1"/>
          <w:sz w:val="18"/>
          <w:szCs w:val="18"/>
          <w:lang w:eastAsia="de-DE"/>
        </w:rPr>
        <w:t>Original</w:t>
      </w:r>
      <w:r>
        <w:rPr>
          <w:rFonts w:asciiTheme="minorHAnsi" w:hAnsiTheme="minorHAnsi" w:cstheme="minorHAnsi"/>
          <w:b/>
          <w:bCs/>
          <w:color w:val="000000" w:themeColor="text1"/>
          <w:sz w:val="18"/>
          <w:szCs w:val="18"/>
          <w:lang w:eastAsia="de-DE"/>
        </w:rPr>
        <w:t xml:space="preserve"> </w:t>
      </w:r>
      <w:r w:rsidRPr="00116BFB">
        <w:rPr>
          <w:rFonts w:asciiTheme="minorHAnsi" w:hAnsiTheme="minorHAnsi" w:cstheme="minorHAnsi"/>
          <w:b/>
          <w:bCs/>
          <w:color w:val="000000" w:themeColor="text1"/>
          <w:sz w:val="18"/>
          <w:szCs w:val="18"/>
          <w:lang w:eastAsia="de-DE"/>
        </w:rPr>
        <w:t>publi</w:t>
      </w:r>
      <w:r w:rsidR="00E45A80">
        <w:rPr>
          <w:rFonts w:asciiTheme="minorHAnsi" w:hAnsiTheme="minorHAnsi" w:cstheme="minorHAnsi"/>
          <w:b/>
          <w:bCs/>
          <w:color w:val="000000" w:themeColor="text1"/>
          <w:sz w:val="18"/>
          <w:szCs w:val="18"/>
          <w:lang w:eastAsia="de-DE"/>
        </w:rPr>
        <w:t>ca</w:t>
      </w:r>
      <w:r w:rsidRPr="00116BFB">
        <w:rPr>
          <w:rFonts w:asciiTheme="minorHAnsi" w:hAnsiTheme="minorHAnsi" w:cstheme="minorHAnsi"/>
          <w:b/>
          <w:bCs/>
          <w:color w:val="000000" w:themeColor="text1"/>
          <w:sz w:val="18"/>
          <w:szCs w:val="18"/>
          <w:lang w:eastAsia="de-DE"/>
        </w:rPr>
        <w:t>tio</w:t>
      </w:r>
      <w:r w:rsidRPr="00D1127E">
        <w:rPr>
          <w:rFonts w:asciiTheme="minorHAnsi" w:hAnsiTheme="minorHAnsi" w:cstheme="minorHAnsi"/>
          <w:b/>
          <w:bCs/>
          <w:color w:val="000000" w:themeColor="text1"/>
          <w:sz w:val="18"/>
          <w:szCs w:val="18"/>
          <w:lang w:eastAsia="de-DE"/>
        </w:rPr>
        <w:t>n</w:t>
      </w:r>
      <w:r w:rsidRPr="00116BFB">
        <w:rPr>
          <w:rFonts w:asciiTheme="minorHAnsi" w:hAnsiTheme="minorHAnsi" w:cstheme="minorHAnsi"/>
          <w:color w:val="000000" w:themeColor="text1"/>
          <w:sz w:val="18"/>
          <w:szCs w:val="18"/>
          <w:lang w:eastAsia="de-DE"/>
        </w:rPr>
        <w:t xml:space="preserve">: </w:t>
      </w:r>
      <w:r w:rsidR="00797FE4" w:rsidRPr="00A9399B">
        <w:rPr>
          <w:rFonts w:asciiTheme="minorHAnsi" w:hAnsiTheme="minorHAnsi" w:cstheme="minorHAnsi"/>
          <w:color w:val="000000" w:themeColor="text1"/>
          <w:sz w:val="18"/>
          <w:szCs w:val="18"/>
          <w:lang w:eastAsia="de-DE"/>
        </w:rPr>
        <w:t>Evaluation of Antibody Responses in Patients with B-Cell Malignancies after Two and Three Doses of Anti-SARS-CoV-2 S Vaccination—A Retrospective Cohort Study</w:t>
      </w:r>
      <w:r w:rsidR="00797FE4">
        <w:rPr>
          <w:rFonts w:asciiTheme="minorHAnsi" w:hAnsiTheme="minorHAnsi" w:cstheme="minorHAnsi"/>
          <w:color w:val="000000" w:themeColor="text1"/>
          <w:sz w:val="18"/>
          <w:szCs w:val="18"/>
          <w:lang w:eastAsia="de-DE"/>
        </w:rPr>
        <w:t xml:space="preserve">. </w:t>
      </w:r>
      <w:r w:rsidR="00797FE4" w:rsidRPr="00A9399B">
        <w:rPr>
          <w:rFonts w:asciiTheme="minorHAnsi" w:hAnsiTheme="minorHAnsi" w:cstheme="minorHAnsi"/>
          <w:color w:val="000000" w:themeColor="text1"/>
          <w:sz w:val="18"/>
          <w:szCs w:val="18"/>
          <w:lang w:val="de-DE" w:eastAsia="de-DE"/>
        </w:rPr>
        <w:t>S</w:t>
      </w:r>
      <w:r w:rsidR="00797FE4">
        <w:rPr>
          <w:rFonts w:asciiTheme="minorHAnsi" w:hAnsiTheme="minorHAnsi" w:cstheme="minorHAnsi"/>
          <w:color w:val="000000" w:themeColor="text1"/>
          <w:sz w:val="18"/>
          <w:szCs w:val="18"/>
          <w:lang w:val="de-DE" w:eastAsia="de-DE"/>
        </w:rPr>
        <w:t xml:space="preserve">. </w:t>
      </w:r>
      <w:r w:rsidR="00797FE4" w:rsidRPr="00A9399B">
        <w:rPr>
          <w:rFonts w:asciiTheme="minorHAnsi" w:hAnsiTheme="minorHAnsi" w:cstheme="minorHAnsi"/>
          <w:color w:val="000000" w:themeColor="text1"/>
          <w:sz w:val="18"/>
          <w:szCs w:val="18"/>
          <w:lang w:val="de-DE" w:eastAsia="de-DE"/>
        </w:rPr>
        <w:t>R</w:t>
      </w:r>
      <w:r w:rsidR="00797FE4">
        <w:rPr>
          <w:rFonts w:asciiTheme="minorHAnsi" w:hAnsiTheme="minorHAnsi" w:cstheme="minorHAnsi"/>
          <w:color w:val="000000" w:themeColor="text1"/>
          <w:sz w:val="18"/>
          <w:szCs w:val="18"/>
          <w:lang w:val="de-DE" w:eastAsia="de-DE"/>
        </w:rPr>
        <w:t>.</w:t>
      </w:r>
      <w:r w:rsidR="00797FE4" w:rsidRPr="00A9399B">
        <w:rPr>
          <w:rFonts w:asciiTheme="minorHAnsi" w:hAnsiTheme="minorHAnsi" w:cstheme="minorHAnsi"/>
          <w:color w:val="000000" w:themeColor="text1"/>
          <w:sz w:val="18"/>
          <w:szCs w:val="18"/>
          <w:lang w:val="de-DE" w:eastAsia="de-DE"/>
        </w:rPr>
        <w:t xml:space="preserve"> M</w:t>
      </w:r>
      <w:r w:rsidR="00797FE4">
        <w:rPr>
          <w:rFonts w:asciiTheme="minorHAnsi" w:hAnsiTheme="minorHAnsi" w:cstheme="minorHAnsi"/>
          <w:color w:val="000000" w:themeColor="text1"/>
          <w:sz w:val="18"/>
          <w:szCs w:val="18"/>
          <w:lang w:val="de-DE" w:eastAsia="de-DE"/>
        </w:rPr>
        <w:t>.</w:t>
      </w:r>
      <w:r w:rsidR="00797FE4" w:rsidRPr="00A9399B">
        <w:rPr>
          <w:rFonts w:asciiTheme="minorHAnsi" w:hAnsiTheme="minorHAnsi" w:cstheme="minorHAnsi"/>
          <w:color w:val="000000" w:themeColor="text1"/>
          <w:sz w:val="18"/>
          <w:szCs w:val="18"/>
          <w:lang w:val="de-DE" w:eastAsia="de-DE"/>
        </w:rPr>
        <w:t xml:space="preserve"> Wirth, K</w:t>
      </w:r>
      <w:r w:rsidR="00797FE4">
        <w:rPr>
          <w:rFonts w:asciiTheme="minorHAnsi" w:hAnsiTheme="minorHAnsi" w:cstheme="minorHAnsi"/>
          <w:color w:val="000000" w:themeColor="text1"/>
          <w:sz w:val="18"/>
          <w:szCs w:val="18"/>
          <w:lang w:val="de-DE" w:eastAsia="de-DE"/>
        </w:rPr>
        <w:t xml:space="preserve">. </w:t>
      </w:r>
      <w:r w:rsidR="00797FE4" w:rsidRPr="00A9399B">
        <w:rPr>
          <w:rFonts w:asciiTheme="minorHAnsi" w:hAnsiTheme="minorHAnsi" w:cstheme="minorHAnsi"/>
          <w:color w:val="000000" w:themeColor="text1"/>
          <w:sz w:val="18"/>
          <w:szCs w:val="18"/>
          <w:lang w:val="de-DE" w:eastAsia="de-DE"/>
        </w:rPr>
        <w:t>Podar, M</w:t>
      </w:r>
      <w:r w:rsidR="00797FE4">
        <w:rPr>
          <w:rFonts w:asciiTheme="minorHAnsi" w:hAnsiTheme="minorHAnsi" w:cstheme="minorHAnsi"/>
          <w:color w:val="000000" w:themeColor="text1"/>
          <w:sz w:val="18"/>
          <w:szCs w:val="18"/>
          <w:lang w:val="de-DE" w:eastAsia="de-DE"/>
        </w:rPr>
        <w:t xml:space="preserve">. </w:t>
      </w:r>
      <w:r w:rsidR="00797FE4" w:rsidRPr="00A9399B">
        <w:rPr>
          <w:rFonts w:asciiTheme="minorHAnsi" w:hAnsiTheme="minorHAnsi" w:cstheme="minorHAnsi"/>
          <w:color w:val="000000" w:themeColor="text1"/>
          <w:sz w:val="18"/>
          <w:szCs w:val="18"/>
          <w:lang w:val="de-DE" w:eastAsia="de-DE"/>
        </w:rPr>
        <w:t>Pecherstorfer</w:t>
      </w:r>
      <w:r w:rsidR="00797FE4">
        <w:rPr>
          <w:rFonts w:asciiTheme="minorHAnsi" w:hAnsiTheme="minorHAnsi" w:cstheme="minorHAnsi"/>
          <w:color w:val="000000" w:themeColor="text1"/>
          <w:sz w:val="18"/>
          <w:szCs w:val="18"/>
          <w:lang w:val="de-DE" w:eastAsia="de-DE"/>
        </w:rPr>
        <w:t>,</w:t>
      </w:r>
      <w:r w:rsidR="00797FE4" w:rsidRPr="00A9399B">
        <w:rPr>
          <w:rFonts w:asciiTheme="minorHAnsi" w:hAnsiTheme="minorHAnsi" w:cstheme="minorHAnsi"/>
          <w:color w:val="000000" w:themeColor="text1"/>
          <w:sz w:val="18"/>
          <w:szCs w:val="18"/>
          <w:lang w:val="de-DE" w:eastAsia="de-DE"/>
        </w:rPr>
        <w:t xml:space="preserve"> P</w:t>
      </w:r>
      <w:r w:rsidR="00797FE4">
        <w:rPr>
          <w:rFonts w:asciiTheme="minorHAnsi" w:hAnsiTheme="minorHAnsi" w:cstheme="minorHAnsi"/>
          <w:color w:val="000000" w:themeColor="text1"/>
          <w:sz w:val="18"/>
          <w:szCs w:val="18"/>
          <w:lang w:val="de-DE" w:eastAsia="de-DE"/>
        </w:rPr>
        <w:t xml:space="preserve">. </w:t>
      </w:r>
      <w:r w:rsidR="00797FE4" w:rsidRPr="00A9399B">
        <w:rPr>
          <w:rFonts w:asciiTheme="minorHAnsi" w:hAnsiTheme="minorHAnsi" w:cstheme="minorHAnsi"/>
          <w:color w:val="000000" w:themeColor="text1"/>
          <w:sz w:val="18"/>
          <w:szCs w:val="18"/>
          <w:lang w:val="de-DE" w:eastAsia="de-DE"/>
        </w:rPr>
        <w:t>Wohlfarth, U</w:t>
      </w:r>
      <w:r w:rsidR="00797FE4">
        <w:rPr>
          <w:rFonts w:asciiTheme="minorHAnsi" w:hAnsiTheme="minorHAnsi" w:cstheme="minorHAnsi"/>
          <w:color w:val="000000" w:themeColor="text1"/>
          <w:sz w:val="18"/>
          <w:szCs w:val="18"/>
          <w:lang w:val="de-DE" w:eastAsia="de-DE"/>
        </w:rPr>
        <w:t>.</w:t>
      </w:r>
      <w:r w:rsidR="00797FE4" w:rsidRPr="00A9399B">
        <w:rPr>
          <w:rFonts w:asciiTheme="minorHAnsi" w:hAnsiTheme="minorHAnsi" w:cstheme="minorHAnsi"/>
          <w:color w:val="000000" w:themeColor="text1"/>
          <w:sz w:val="18"/>
          <w:szCs w:val="18"/>
          <w:lang w:val="de-DE" w:eastAsia="de-DE"/>
        </w:rPr>
        <w:t xml:space="preserve"> Jaeger </w:t>
      </w:r>
      <w:r w:rsidR="00797FE4">
        <w:rPr>
          <w:rFonts w:asciiTheme="minorHAnsi" w:hAnsiTheme="minorHAnsi" w:cstheme="minorHAnsi"/>
          <w:color w:val="000000" w:themeColor="text1"/>
          <w:sz w:val="18"/>
          <w:szCs w:val="18"/>
          <w:lang w:val="de-DE" w:eastAsia="de-DE"/>
        </w:rPr>
        <w:t>&amp;</w:t>
      </w:r>
      <w:r w:rsidR="00797FE4" w:rsidRPr="00A9399B">
        <w:rPr>
          <w:rFonts w:asciiTheme="minorHAnsi" w:hAnsiTheme="minorHAnsi" w:cstheme="minorHAnsi"/>
          <w:color w:val="000000" w:themeColor="text1"/>
          <w:sz w:val="18"/>
          <w:szCs w:val="18"/>
          <w:lang w:val="de-DE" w:eastAsia="de-DE"/>
        </w:rPr>
        <w:t xml:space="preserve"> J</w:t>
      </w:r>
      <w:r w:rsidR="00797FE4">
        <w:rPr>
          <w:rFonts w:asciiTheme="minorHAnsi" w:hAnsiTheme="minorHAnsi" w:cstheme="minorHAnsi"/>
          <w:color w:val="000000" w:themeColor="text1"/>
          <w:sz w:val="18"/>
          <w:szCs w:val="18"/>
          <w:lang w:val="de-DE" w:eastAsia="de-DE"/>
        </w:rPr>
        <w:t xml:space="preserve">. </w:t>
      </w:r>
      <w:r w:rsidR="00797FE4" w:rsidRPr="00A9399B">
        <w:rPr>
          <w:rFonts w:asciiTheme="minorHAnsi" w:hAnsiTheme="minorHAnsi" w:cstheme="minorHAnsi"/>
          <w:color w:val="000000" w:themeColor="text1"/>
          <w:sz w:val="18"/>
          <w:szCs w:val="18"/>
          <w:lang w:val="de-DE" w:eastAsia="de-DE"/>
        </w:rPr>
        <w:t>Singer</w:t>
      </w:r>
      <w:r w:rsidR="00797FE4">
        <w:rPr>
          <w:rFonts w:asciiTheme="minorHAnsi" w:hAnsiTheme="minorHAnsi" w:cstheme="minorHAnsi"/>
          <w:color w:val="000000" w:themeColor="text1"/>
          <w:sz w:val="18"/>
          <w:szCs w:val="18"/>
          <w:lang w:val="de-DE" w:eastAsia="de-DE"/>
        </w:rPr>
        <w:t xml:space="preserve">. </w:t>
      </w:r>
      <w:r w:rsidR="00797FE4" w:rsidRPr="00797FE4">
        <w:rPr>
          <w:rFonts w:asciiTheme="minorHAnsi" w:hAnsiTheme="minorHAnsi" w:cstheme="minorHAnsi"/>
          <w:color w:val="000000" w:themeColor="text1"/>
          <w:sz w:val="18"/>
          <w:szCs w:val="18"/>
          <w:lang w:eastAsia="de-DE"/>
        </w:rPr>
        <w:t>Cancers 2023, 15, 524. https://doi.org/10.3390/ cancers15020524</w:t>
      </w:r>
    </w:p>
    <w:p w14:paraId="49E1B106" w14:textId="77777777" w:rsidR="00431471" w:rsidRPr="00797FE4" w:rsidRDefault="00431471" w:rsidP="00564FFD">
      <w:pPr>
        <w:pStyle w:val="NormalWeb"/>
        <w:tabs>
          <w:tab w:val="left" w:pos="2368"/>
        </w:tabs>
        <w:snapToGrid w:val="0"/>
        <w:spacing w:line="200" w:lineRule="exact"/>
        <w:rPr>
          <w:rFonts w:asciiTheme="minorHAnsi" w:hAnsiTheme="minorHAnsi" w:cstheme="minorHAnsi"/>
          <w:color w:val="000000" w:themeColor="text1"/>
          <w:sz w:val="18"/>
          <w:szCs w:val="18"/>
          <w:lang w:eastAsia="de-DE"/>
        </w:rPr>
      </w:pPr>
    </w:p>
    <w:p w14:paraId="3E214069" w14:textId="77777777" w:rsidR="00797FE4" w:rsidRPr="00797FE4" w:rsidRDefault="00797FE4" w:rsidP="00797FE4">
      <w:pPr>
        <w:pStyle w:val="NormalWeb"/>
        <w:tabs>
          <w:tab w:val="left" w:pos="2368"/>
        </w:tabs>
        <w:snapToGrid w:val="0"/>
        <w:spacing w:line="200" w:lineRule="exact"/>
        <w:rPr>
          <w:rFonts w:asciiTheme="minorHAnsi" w:hAnsiTheme="minorHAnsi" w:cstheme="minorHAnsi"/>
          <w:color w:val="000000" w:themeColor="text1"/>
          <w:sz w:val="18"/>
          <w:szCs w:val="18"/>
          <w:lang w:eastAsia="de-DE"/>
        </w:rPr>
      </w:pPr>
    </w:p>
    <w:p w14:paraId="1BA02A9B" w14:textId="1CB0C221" w:rsidR="008976F3" w:rsidRPr="00EB38D8" w:rsidRDefault="008976F3" w:rsidP="00797FE4">
      <w:pPr>
        <w:pStyle w:val="NormalWeb"/>
        <w:tabs>
          <w:tab w:val="left" w:pos="2368"/>
        </w:tabs>
        <w:snapToGrid w:val="0"/>
        <w:spacing w:line="200" w:lineRule="exact"/>
        <w:rPr>
          <w:rFonts w:cstheme="minorHAnsi"/>
          <w:b/>
          <w:bCs/>
          <w:color w:val="000000" w:themeColor="text1"/>
          <w:sz w:val="18"/>
          <w:szCs w:val="18"/>
          <w:lang w:eastAsia="de-DE"/>
        </w:rPr>
      </w:pPr>
      <w:r w:rsidRPr="00EB38D8">
        <w:rPr>
          <w:rFonts w:cstheme="minorHAnsi"/>
          <w:b/>
          <w:bCs/>
          <w:color w:val="000000" w:themeColor="text1"/>
          <w:sz w:val="18"/>
          <w:szCs w:val="18"/>
          <w:lang w:eastAsia="de-DE"/>
        </w:rPr>
        <w:t>About Karl Landsteiner University of Health Sciences (202</w:t>
      </w:r>
      <w:r>
        <w:rPr>
          <w:rFonts w:cstheme="minorHAnsi"/>
          <w:b/>
          <w:bCs/>
          <w:color w:val="000000" w:themeColor="text1"/>
          <w:sz w:val="18"/>
          <w:szCs w:val="18"/>
          <w:lang w:eastAsia="de-DE"/>
        </w:rPr>
        <w:t>3</w:t>
      </w:r>
      <w:r w:rsidRPr="00EB38D8">
        <w:rPr>
          <w:rFonts w:cstheme="minorHAnsi"/>
          <w:b/>
          <w:bCs/>
          <w:color w:val="000000" w:themeColor="text1"/>
          <w:sz w:val="18"/>
          <w:szCs w:val="18"/>
          <w:lang w:eastAsia="de-DE"/>
        </w:rPr>
        <w:t>)</w:t>
      </w:r>
    </w:p>
    <w:p w14:paraId="6A8F3CF8" w14:textId="77777777" w:rsidR="008976F3" w:rsidRPr="00EB38D8" w:rsidRDefault="008976F3" w:rsidP="008976F3">
      <w:pPr>
        <w:pStyle w:val="NoSpacing"/>
        <w:snapToGrid w:val="0"/>
        <w:rPr>
          <w:rFonts w:cstheme="minorHAnsi"/>
          <w:color w:val="000000" w:themeColor="text1"/>
          <w:sz w:val="18"/>
          <w:szCs w:val="18"/>
          <w:lang w:val="en-US" w:eastAsia="de-DE"/>
        </w:rPr>
      </w:pPr>
      <w:r w:rsidRPr="00EB38D8">
        <w:rPr>
          <w:rFonts w:cstheme="minorHAnsi"/>
          <w:color w:val="000000" w:themeColor="text1"/>
          <w:sz w:val="18"/>
          <w:szCs w:val="18"/>
          <w:lang w:val="en-US"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three university hospitals in Krems, St. </w:t>
      </w:r>
      <w:proofErr w:type="spellStart"/>
      <w:r w:rsidRPr="00EB38D8">
        <w:rPr>
          <w:rFonts w:cstheme="minorHAnsi"/>
          <w:color w:val="000000" w:themeColor="text1"/>
          <w:sz w:val="18"/>
          <w:szCs w:val="18"/>
          <w:lang w:val="en-US" w:eastAsia="de-DE"/>
        </w:rPr>
        <w:t>Poelten</w:t>
      </w:r>
      <w:proofErr w:type="spellEnd"/>
      <w:r w:rsidRPr="00EB38D8">
        <w:rPr>
          <w:rFonts w:cstheme="minorHAnsi"/>
          <w:color w:val="000000" w:themeColor="text1"/>
          <w:sz w:val="18"/>
          <w:szCs w:val="18"/>
          <w:lang w:val="en-US" w:eastAsia="de-DE"/>
        </w:rPr>
        <w:t xml:space="preserve"> and </w:t>
      </w:r>
      <w:proofErr w:type="spellStart"/>
      <w:r w:rsidRPr="00EB38D8">
        <w:rPr>
          <w:rFonts w:cstheme="minorHAnsi"/>
          <w:color w:val="000000" w:themeColor="text1"/>
          <w:sz w:val="18"/>
          <w:szCs w:val="18"/>
          <w:lang w:val="en-US" w:eastAsia="de-DE"/>
        </w:rPr>
        <w:t>Tulln</w:t>
      </w:r>
      <w:proofErr w:type="spellEnd"/>
      <w:r w:rsidRPr="00EB38D8">
        <w:rPr>
          <w:rFonts w:cstheme="minorHAnsi"/>
          <w:color w:val="000000" w:themeColor="text1"/>
          <w:sz w:val="18"/>
          <w:szCs w:val="18"/>
          <w:lang w:val="en-US" w:eastAsia="de-DE"/>
        </w:rPr>
        <w:t xml:space="preserve">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r w:rsidR="00000000">
        <w:fldChar w:fldCharType="begin"/>
      </w:r>
      <w:r w:rsidR="00000000" w:rsidRPr="005C13E4">
        <w:rPr>
          <w:lang w:val="en-US"/>
        </w:rPr>
        <w:instrText>HYPERLINK "http://www.kl.ac.at/en"</w:instrText>
      </w:r>
      <w:r w:rsidR="00000000">
        <w:fldChar w:fldCharType="separate"/>
      </w:r>
      <w:r w:rsidRPr="00EB38D8">
        <w:rPr>
          <w:rStyle w:val="Hyperlink"/>
          <w:rFonts w:cstheme="minorHAnsi"/>
          <w:sz w:val="18"/>
          <w:szCs w:val="18"/>
          <w:lang w:val="en-US" w:eastAsia="de-DE"/>
        </w:rPr>
        <w:t>www.kl.ac.at/en</w:t>
      </w:r>
      <w:r w:rsidR="00000000">
        <w:rPr>
          <w:rStyle w:val="Hyperlink"/>
          <w:rFonts w:cstheme="minorHAnsi"/>
          <w:sz w:val="18"/>
          <w:szCs w:val="18"/>
          <w:lang w:val="en-US" w:eastAsia="de-DE"/>
        </w:rPr>
        <w:fldChar w:fldCharType="end"/>
      </w:r>
    </w:p>
    <w:p w14:paraId="1422ECEF" w14:textId="77777777" w:rsidR="008976F3" w:rsidRPr="00EB38D8" w:rsidRDefault="008976F3" w:rsidP="008976F3">
      <w:pPr>
        <w:pStyle w:val="NoSpacing"/>
        <w:snapToGrid w:val="0"/>
        <w:rPr>
          <w:rFonts w:asciiTheme="minorHAnsi" w:hAnsiTheme="minorHAnsi" w:cstheme="minorHAnsi"/>
          <w:color w:val="000000" w:themeColor="text1"/>
          <w:sz w:val="18"/>
          <w:szCs w:val="18"/>
          <w:lang w:val="en-US" w:eastAsia="de-DE"/>
        </w:rPr>
      </w:pPr>
    </w:p>
    <w:tbl>
      <w:tblPr>
        <w:tblpPr w:leftFromText="142" w:rightFromText="142" w:vertAnchor="text" w:horzAnchor="page" w:tblpX="1413" w:tblpY="114"/>
        <w:tblOverlap w:val="never"/>
        <w:tblW w:w="9522" w:type="dxa"/>
        <w:tblLayout w:type="fixed"/>
        <w:tblCellMar>
          <w:left w:w="70" w:type="dxa"/>
          <w:right w:w="70" w:type="dxa"/>
        </w:tblCellMar>
        <w:tblLook w:val="0000" w:firstRow="0" w:lastRow="0" w:firstColumn="0" w:lastColumn="0" w:noHBand="0" w:noVBand="0"/>
      </w:tblPr>
      <w:tblGrid>
        <w:gridCol w:w="3402"/>
        <w:gridCol w:w="3090"/>
        <w:gridCol w:w="3030"/>
      </w:tblGrid>
      <w:tr w:rsidR="008976F3" w:rsidRPr="00EB38D8" w14:paraId="1DC8BE5D" w14:textId="77777777" w:rsidTr="008976F3">
        <w:trPr>
          <w:trHeight w:val="75"/>
        </w:trPr>
        <w:tc>
          <w:tcPr>
            <w:tcW w:w="3402" w:type="dxa"/>
          </w:tcPr>
          <w:p w14:paraId="1AE84373" w14:textId="77777777" w:rsidR="008976F3" w:rsidRPr="00EB38D8" w:rsidRDefault="008976F3" w:rsidP="00283800">
            <w:pPr>
              <w:pStyle w:val="NormalWeb"/>
              <w:shd w:val="clear" w:color="auto" w:fill="FFFFFF"/>
              <w:rPr>
                <w:rFonts w:asciiTheme="minorHAnsi" w:hAnsiTheme="minorHAnsi" w:cstheme="minorHAnsi"/>
                <w:b/>
                <w:bCs/>
                <w:color w:val="000000" w:themeColor="text1"/>
                <w:sz w:val="18"/>
                <w:szCs w:val="18"/>
              </w:rPr>
            </w:pPr>
            <w:r w:rsidRPr="00EB38D8">
              <w:rPr>
                <w:rFonts w:asciiTheme="minorHAnsi" w:hAnsiTheme="minorHAnsi" w:cstheme="minorHAnsi"/>
                <w:b/>
                <w:bCs/>
                <w:color w:val="000000" w:themeColor="text1"/>
                <w:sz w:val="18"/>
                <w:szCs w:val="18"/>
              </w:rPr>
              <w:t>Scientific Contact</w:t>
            </w:r>
          </w:p>
          <w:p w14:paraId="5E40177C" w14:textId="23092963" w:rsidR="00797FE4" w:rsidRPr="00797FE4" w:rsidRDefault="00797FE4" w:rsidP="00797FE4">
            <w:pPr>
              <w:pStyle w:val="NoSpacing"/>
              <w:snapToGrid w:val="0"/>
              <w:spacing w:line="200" w:lineRule="exact"/>
              <w:rPr>
                <w:rFonts w:asciiTheme="minorHAnsi" w:hAnsiTheme="minorHAnsi" w:cstheme="minorHAnsi"/>
                <w:color w:val="000000" w:themeColor="text1"/>
                <w:sz w:val="18"/>
                <w:szCs w:val="18"/>
                <w:lang w:val="en-US" w:eastAsia="de-DE"/>
              </w:rPr>
            </w:pPr>
            <w:r w:rsidRPr="00797FE4">
              <w:rPr>
                <w:rFonts w:asciiTheme="minorHAnsi" w:hAnsiTheme="minorHAnsi" w:cstheme="minorHAnsi"/>
                <w:color w:val="000000" w:themeColor="text1"/>
                <w:sz w:val="18"/>
                <w:szCs w:val="18"/>
                <w:lang w:val="en-US" w:eastAsia="de-DE"/>
              </w:rPr>
              <w:t>Dr. Josef Singer</w:t>
            </w:r>
          </w:p>
          <w:p w14:paraId="5E550CCA" w14:textId="77777777" w:rsidR="00797FE4" w:rsidRPr="00797FE4" w:rsidRDefault="00797FE4" w:rsidP="00797FE4">
            <w:pPr>
              <w:pStyle w:val="NoSpacing"/>
              <w:snapToGrid w:val="0"/>
              <w:spacing w:line="200" w:lineRule="exact"/>
              <w:rPr>
                <w:rFonts w:asciiTheme="minorHAnsi" w:hAnsiTheme="minorHAnsi" w:cstheme="minorHAnsi"/>
                <w:color w:val="000000" w:themeColor="text1"/>
                <w:sz w:val="18"/>
                <w:szCs w:val="18"/>
                <w:lang w:val="en-US" w:eastAsia="de-DE"/>
              </w:rPr>
            </w:pPr>
            <w:r w:rsidRPr="00797FE4">
              <w:rPr>
                <w:rFonts w:asciiTheme="minorHAnsi" w:hAnsiTheme="minorHAnsi" w:cstheme="minorHAnsi"/>
                <w:color w:val="000000" w:themeColor="text1"/>
                <w:sz w:val="18"/>
                <w:szCs w:val="18"/>
                <w:lang w:val="en-US" w:eastAsia="de-DE"/>
              </w:rPr>
              <w:t>Department of Internal Medicine 2</w:t>
            </w:r>
          </w:p>
          <w:p w14:paraId="4D03B0D9" w14:textId="77777777" w:rsidR="00797FE4" w:rsidRPr="00797FE4" w:rsidRDefault="00797FE4" w:rsidP="00797FE4">
            <w:pPr>
              <w:pStyle w:val="NoSpacing"/>
              <w:snapToGrid w:val="0"/>
              <w:spacing w:line="200" w:lineRule="exact"/>
              <w:rPr>
                <w:rFonts w:asciiTheme="minorHAnsi" w:hAnsiTheme="minorHAnsi" w:cstheme="minorHAnsi"/>
                <w:color w:val="000000" w:themeColor="text1"/>
                <w:sz w:val="18"/>
                <w:szCs w:val="18"/>
                <w:lang w:val="en-US" w:eastAsia="de-DE"/>
              </w:rPr>
            </w:pPr>
            <w:r w:rsidRPr="00797FE4">
              <w:rPr>
                <w:rFonts w:asciiTheme="minorHAnsi" w:hAnsiTheme="minorHAnsi" w:cstheme="minorHAnsi"/>
                <w:color w:val="000000" w:themeColor="text1"/>
                <w:sz w:val="18"/>
                <w:szCs w:val="18"/>
                <w:lang w:val="en-US" w:eastAsia="de-DE"/>
              </w:rPr>
              <w:t>University Hospital Krems</w:t>
            </w:r>
          </w:p>
          <w:p w14:paraId="5C4767DD" w14:textId="318B6DE5" w:rsidR="00797FE4" w:rsidRPr="00797FE4" w:rsidRDefault="00797FE4" w:rsidP="00797FE4">
            <w:pPr>
              <w:pStyle w:val="NoSpacing"/>
              <w:snapToGrid w:val="0"/>
              <w:spacing w:line="200" w:lineRule="exact"/>
              <w:rPr>
                <w:rFonts w:asciiTheme="minorHAnsi" w:hAnsiTheme="minorHAnsi" w:cstheme="minorHAnsi"/>
                <w:color w:val="000000" w:themeColor="text1"/>
                <w:sz w:val="18"/>
                <w:szCs w:val="18"/>
                <w:lang w:val="en-US" w:eastAsia="de-DE"/>
              </w:rPr>
            </w:pPr>
            <w:r w:rsidRPr="00797FE4">
              <w:rPr>
                <w:rFonts w:asciiTheme="minorHAnsi" w:hAnsiTheme="minorHAnsi" w:cstheme="minorHAnsi"/>
                <w:color w:val="000000" w:themeColor="text1"/>
                <w:sz w:val="18"/>
                <w:szCs w:val="18"/>
                <w:lang w:val="en-US" w:eastAsia="de-DE"/>
              </w:rPr>
              <w:t>Karl Landsteiner University of Health Sciences</w:t>
            </w:r>
          </w:p>
          <w:p w14:paraId="1C4A7877" w14:textId="77777777" w:rsidR="00D84BE3" w:rsidRDefault="00797FE4" w:rsidP="00797FE4">
            <w:pPr>
              <w:pStyle w:val="NoSpacing"/>
              <w:snapToGrid w:val="0"/>
              <w:spacing w:line="200" w:lineRule="exact"/>
              <w:rPr>
                <w:rFonts w:asciiTheme="minorHAnsi" w:hAnsiTheme="minorHAnsi" w:cstheme="minorHAnsi"/>
                <w:color w:val="000000" w:themeColor="text1"/>
                <w:sz w:val="18"/>
                <w:szCs w:val="18"/>
                <w:lang w:eastAsia="de-DE"/>
              </w:rPr>
            </w:pPr>
            <w:r w:rsidRPr="006E019F">
              <w:rPr>
                <w:rFonts w:asciiTheme="minorHAnsi" w:hAnsiTheme="minorHAnsi" w:cstheme="minorHAnsi"/>
                <w:color w:val="000000" w:themeColor="text1"/>
                <w:sz w:val="18"/>
                <w:szCs w:val="18"/>
                <w:lang w:eastAsia="de-DE"/>
              </w:rPr>
              <w:t xml:space="preserve">Mitterweg 10 </w:t>
            </w:r>
          </w:p>
          <w:p w14:paraId="0D2BFCED" w14:textId="5D6A2CB9" w:rsidR="00797FE4" w:rsidRPr="006E019F" w:rsidRDefault="00797FE4" w:rsidP="00797FE4">
            <w:pPr>
              <w:pStyle w:val="NoSpacing"/>
              <w:snapToGrid w:val="0"/>
              <w:spacing w:line="200" w:lineRule="exact"/>
              <w:rPr>
                <w:rFonts w:asciiTheme="minorHAnsi" w:hAnsiTheme="minorHAnsi" w:cstheme="minorHAnsi"/>
                <w:color w:val="000000" w:themeColor="text1"/>
                <w:sz w:val="18"/>
                <w:szCs w:val="18"/>
                <w:lang w:eastAsia="de-DE"/>
              </w:rPr>
            </w:pPr>
            <w:r w:rsidRPr="006E019F">
              <w:rPr>
                <w:rFonts w:asciiTheme="minorHAnsi" w:hAnsiTheme="minorHAnsi" w:cstheme="minorHAnsi"/>
                <w:color w:val="000000" w:themeColor="text1"/>
                <w:sz w:val="18"/>
                <w:szCs w:val="18"/>
                <w:lang w:eastAsia="de-DE"/>
              </w:rPr>
              <w:t xml:space="preserve">3500 Krems </w:t>
            </w:r>
            <w:r w:rsidR="00D84BE3">
              <w:rPr>
                <w:rFonts w:asciiTheme="minorHAnsi" w:hAnsiTheme="minorHAnsi" w:cstheme="minorHAnsi"/>
                <w:color w:val="000000" w:themeColor="text1"/>
                <w:sz w:val="18"/>
                <w:szCs w:val="18"/>
                <w:lang w:eastAsia="de-DE"/>
              </w:rPr>
              <w:t>/ Austria</w:t>
            </w:r>
          </w:p>
          <w:p w14:paraId="6B92CF43" w14:textId="77777777" w:rsidR="00797FE4" w:rsidRPr="006E019F" w:rsidRDefault="00797FE4" w:rsidP="00797FE4">
            <w:pPr>
              <w:pStyle w:val="NoSpacing"/>
              <w:snapToGrid w:val="0"/>
              <w:spacing w:line="200" w:lineRule="exact"/>
              <w:rPr>
                <w:rFonts w:asciiTheme="minorHAnsi" w:hAnsiTheme="minorHAnsi" w:cstheme="minorHAnsi"/>
                <w:color w:val="000000" w:themeColor="text1"/>
                <w:sz w:val="18"/>
                <w:szCs w:val="18"/>
                <w:lang w:eastAsia="de-DE"/>
              </w:rPr>
            </w:pPr>
            <w:r>
              <w:rPr>
                <w:rFonts w:asciiTheme="minorHAnsi" w:hAnsiTheme="minorHAnsi" w:cstheme="minorHAnsi"/>
                <w:color w:val="000000" w:themeColor="text1"/>
                <w:sz w:val="18"/>
                <w:szCs w:val="18"/>
                <w:lang w:eastAsia="de-DE"/>
              </w:rPr>
              <w:t xml:space="preserve">T </w:t>
            </w:r>
            <w:r w:rsidRPr="006E019F">
              <w:rPr>
                <w:rFonts w:asciiTheme="minorHAnsi" w:hAnsiTheme="minorHAnsi" w:cstheme="minorHAnsi"/>
                <w:color w:val="000000" w:themeColor="text1"/>
                <w:sz w:val="18"/>
                <w:szCs w:val="18"/>
                <w:lang w:eastAsia="de-DE"/>
              </w:rPr>
              <w:t>+43 2732 9004 12355</w:t>
            </w:r>
          </w:p>
          <w:p w14:paraId="2FCC2F5B" w14:textId="7A261BE5" w:rsidR="008976F3" w:rsidRPr="008976F3" w:rsidRDefault="00797FE4" w:rsidP="00797FE4">
            <w:pPr>
              <w:pStyle w:val="NoSpacing"/>
              <w:contextualSpacing/>
              <w:rPr>
                <w:rFonts w:asciiTheme="minorHAnsi" w:eastAsia="Times New Roman" w:hAnsiTheme="minorHAnsi"/>
                <w:b/>
                <w:color w:val="000000" w:themeColor="text1"/>
                <w:sz w:val="18"/>
                <w:szCs w:val="18"/>
                <w:lang w:eastAsia="de-DE"/>
              </w:rPr>
            </w:pPr>
            <w:r>
              <w:rPr>
                <w:rFonts w:asciiTheme="minorHAnsi" w:hAnsiTheme="minorHAnsi" w:cstheme="minorHAnsi"/>
                <w:color w:val="000000" w:themeColor="text1"/>
                <w:sz w:val="18"/>
                <w:szCs w:val="18"/>
                <w:lang w:eastAsia="de-DE"/>
              </w:rPr>
              <w:t xml:space="preserve">E </w:t>
            </w:r>
            <w:r w:rsidRPr="006E019F">
              <w:rPr>
                <w:rFonts w:asciiTheme="minorHAnsi" w:hAnsiTheme="minorHAnsi" w:cstheme="minorHAnsi"/>
                <w:color w:val="000000" w:themeColor="text1"/>
                <w:sz w:val="18"/>
                <w:szCs w:val="18"/>
                <w:lang w:eastAsia="de-DE"/>
              </w:rPr>
              <w:t>josef.singer@krems.lknoe.at</w:t>
            </w:r>
          </w:p>
        </w:tc>
        <w:tc>
          <w:tcPr>
            <w:tcW w:w="3090" w:type="dxa"/>
          </w:tcPr>
          <w:p w14:paraId="47417F0A" w14:textId="77777777" w:rsidR="008976F3" w:rsidRPr="00EB38D8" w:rsidRDefault="008976F3" w:rsidP="00283800">
            <w:pPr>
              <w:pStyle w:val="NoSpacing"/>
              <w:contextualSpacing/>
              <w:rPr>
                <w:rFonts w:asciiTheme="minorHAnsi" w:hAnsiTheme="minorHAnsi" w:cstheme="minorHAnsi"/>
                <w:b/>
                <w:color w:val="000000" w:themeColor="text1"/>
                <w:sz w:val="18"/>
                <w:szCs w:val="18"/>
                <w:lang w:val="en-US" w:eastAsia="de-DE"/>
              </w:rPr>
            </w:pPr>
            <w:r w:rsidRPr="00EB38D8">
              <w:rPr>
                <w:rFonts w:asciiTheme="minorHAnsi" w:hAnsiTheme="minorHAnsi" w:cstheme="minorHAnsi"/>
                <w:b/>
                <w:color w:val="000000" w:themeColor="text1"/>
                <w:sz w:val="18"/>
                <w:szCs w:val="18"/>
                <w:lang w:val="en-US" w:eastAsia="de-DE"/>
              </w:rPr>
              <w:t>Karl Landsteiner University of Health Sciences</w:t>
            </w:r>
          </w:p>
          <w:p w14:paraId="36B37953" w14:textId="77777777" w:rsidR="008976F3" w:rsidRPr="00EB38D8" w:rsidRDefault="008976F3" w:rsidP="00283800">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Eva-Maria Gruber</w:t>
            </w:r>
          </w:p>
          <w:p w14:paraId="1E424510" w14:textId="77777777" w:rsidR="008976F3" w:rsidRPr="00EB38D8" w:rsidRDefault="008976F3" w:rsidP="00283800">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Communications, PR &amp; Marketing</w:t>
            </w:r>
          </w:p>
          <w:p w14:paraId="6F603D78" w14:textId="77777777" w:rsidR="008976F3" w:rsidRPr="00FD736C" w:rsidRDefault="008976F3" w:rsidP="00283800">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Dr.-Karl-</w:t>
            </w:r>
            <w:proofErr w:type="spellStart"/>
            <w:r w:rsidRPr="00FD736C">
              <w:rPr>
                <w:rFonts w:asciiTheme="minorHAnsi" w:hAnsiTheme="minorHAnsi" w:cstheme="minorHAnsi"/>
                <w:color w:val="000000" w:themeColor="text1"/>
                <w:sz w:val="18"/>
                <w:szCs w:val="18"/>
                <w:lang w:eastAsia="de-DE"/>
              </w:rPr>
              <w:t>Dorrek</w:t>
            </w:r>
            <w:proofErr w:type="spellEnd"/>
            <w:r w:rsidRPr="00FD736C">
              <w:rPr>
                <w:rFonts w:asciiTheme="minorHAnsi" w:hAnsiTheme="minorHAnsi" w:cstheme="minorHAnsi"/>
                <w:color w:val="000000" w:themeColor="text1"/>
                <w:sz w:val="18"/>
                <w:szCs w:val="18"/>
                <w:lang w:eastAsia="de-DE"/>
              </w:rPr>
              <w:t>-Straße 30 </w:t>
            </w:r>
            <w:r w:rsidRPr="00FD736C">
              <w:rPr>
                <w:rFonts w:asciiTheme="minorHAnsi" w:hAnsiTheme="minorHAnsi" w:cstheme="minorHAnsi"/>
                <w:color w:val="000000" w:themeColor="text1"/>
                <w:sz w:val="18"/>
                <w:szCs w:val="18"/>
                <w:lang w:eastAsia="de-DE"/>
              </w:rPr>
              <w:br/>
              <w:t>3500 Krems / Austria</w:t>
            </w:r>
            <w:r w:rsidRPr="00FD736C">
              <w:rPr>
                <w:rFonts w:asciiTheme="minorHAnsi" w:hAnsiTheme="minorHAnsi" w:cstheme="minorHAnsi"/>
                <w:color w:val="000000" w:themeColor="text1"/>
                <w:sz w:val="18"/>
                <w:szCs w:val="18"/>
                <w:lang w:eastAsia="de-DE"/>
              </w:rPr>
              <w:br/>
              <w:t>T +43 2732 72090 231</w:t>
            </w:r>
            <w:r w:rsidRPr="00FD736C">
              <w:rPr>
                <w:rFonts w:asciiTheme="minorHAnsi" w:hAnsiTheme="minorHAnsi" w:cstheme="minorHAnsi"/>
                <w:color w:val="000000" w:themeColor="text1"/>
                <w:sz w:val="18"/>
                <w:szCs w:val="18"/>
                <w:lang w:eastAsia="de-DE"/>
              </w:rPr>
              <w:br/>
              <w:t>M +43 664 5056211</w:t>
            </w:r>
            <w:r w:rsidRPr="00FD736C">
              <w:rPr>
                <w:rFonts w:asciiTheme="minorHAnsi" w:hAnsiTheme="minorHAnsi" w:cstheme="minorHAnsi"/>
                <w:color w:val="000000" w:themeColor="text1"/>
                <w:sz w:val="18"/>
                <w:szCs w:val="18"/>
                <w:lang w:eastAsia="de-DE"/>
              </w:rPr>
              <w:br/>
              <w:t xml:space="preserve">E </w:t>
            </w:r>
            <w:hyperlink r:id="rId4" w:history="1">
              <w:r w:rsidRPr="00FD736C">
                <w:rPr>
                  <w:rFonts w:asciiTheme="minorHAnsi" w:hAnsiTheme="minorHAnsi" w:cstheme="minorHAnsi"/>
                  <w:color w:val="000000" w:themeColor="text1"/>
                  <w:sz w:val="18"/>
                  <w:szCs w:val="18"/>
                  <w:lang w:eastAsia="de-DE"/>
                </w:rPr>
                <w:t>evamaria.gruber@kl.ac.at</w:t>
              </w:r>
            </w:hyperlink>
            <w:r w:rsidRPr="00FD736C">
              <w:rPr>
                <w:rFonts w:asciiTheme="minorHAnsi" w:hAnsiTheme="minorHAnsi" w:cstheme="minorHAnsi"/>
                <w:color w:val="000000" w:themeColor="text1"/>
                <w:sz w:val="18"/>
                <w:szCs w:val="18"/>
                <w:lang w:eastAsia="de-DE"/>
              </w:rPr>
              <w:br/>
              <w:t xml:space="preserve">W </w:t>
            </w:r>
            <w:hyperlink r:id="rId5" w:history="1">
              <w:r w:rsidRPr="00FD736C">
                <w:rPr>
                  <w:rFonts w:asciiTheme="minorHAnsi" w:hAnsiTheme="minorHAnsi" w:cstheme="minorHAnsi"/>
                  <w:color w:val="000000" w:themeColor="text1"/>
                  <w:sz w:val="18"/>
                  <w:szCs w:val="18"/>
                  <w:lang w:eastAsia="de-DE"/>
                </w:rPr>
                <w:t>http://www.kl.ac.at/</w:t>
              </w:r>
            </w:hyperlink>
          </w:p>
        </w:tc>
        <w:tc>
          <w:tcPr>
            <w:tcW w:w="3030" w:type="dxa"/>
          </w:tcPr>
          <w:p w14:paraId="5A230972" w14:textId="77777777" w:rsidR="008976F3" w:rsidRPr="00996877" w:rsidRDefault="008976F3" w:rsidP="00283800">
            <w:pPr>
              <w:pStyle w:val="NoSpacing"/>
              <w:contextualSpacing/>
              <w:rPr>
                <w:rFonts w:asciiTheme="minorHAnsi" w:hAnsiTheme="minorHAnsi" w:cstheme="minorHAnsi"/>
                <w:b/>
                <w:bCs/>
                <w:color w:val="000000" w:themeColor="text1"/>
                <w:sz w:val="18"/>
                <w:szCs w:val="18"/>
                <w:lang w:val="en-US" w:eastAsia="de-DE"/>
              </w:rPr>
            </w:pPr>
            <w:r w:rsidRPr="00996877">
              <w:rPr>
                <w:rFonts w:asciiTheme="minorHAnsi" w:hAnsiTheme="minorHAnsi" w:cstheme="minorHAnsi"/>
                <w:b/>
                <w:bCs/>
                <w:color w:val="000000" w:themeColor="text1"/>
                <w:sz w:val="18"/>
                <w:szCs w:val="18"/>
                <w:lang w:val="en-US" w:eastAsia="de-DE"/>
              </w:rPr>
              <w:t>Copy Editing &amp; Distribution</w:t>
            </w:r>
          </w:p>
          <w:p w14:paraId="0D2E4723" w14:textId="77777777" w:rsidR="008976F3" w:rsidRPr="00996877" w:rsidRDefault="008976F3" w:rsidP="00283800">
            <w:pPr>
              <w:pStyle w:val="NoSpacing"/>
              <w:contextualSpacing/>
              <w:rPr>
                <w:rFonts w:asciiTheme="minorHAnsi" w:hAnsiTheme="minorHAnsi" w:cstheme="minorHAnsi"/>
                <w:b/>
                <w:bCs/>
                <w:color w:val="000000" w:themeColor="text1"/>
                <w:sz w:val="18"/>
                <w:szCs w:val="18"/>
                <w:lang w:val="en-US" w:eastAsia="de-DE"/>
              </w:rPr>
            </w:pPr>
            <w:r w:rsidRPr="00996877">
              <w:rPr>
                <w:rFonts w:asciiTheme="minorHAnsi" w:hAnsiTheme="minorHAnsi" w:cstheme="minorHAnsi"/>
                <w:color w:val="000000" w:themeColor="text1"/>
                <w:sz w:val="18"/>
                <w:szCs w:val="18"/>
                <w:lang w:val="en-US"/>
              </w:rPr>
              <w:t>PR&amp;D – Public Relations for Research &amp; Education</w:t>
            </w:r>
          </w:p>
          <w:p w14:paraId="436BD2B2" w14:textId="77777777" w:rsidR="008976F3" w:rsidRPr="00996877" w:rsidRDefault="008976F3" w:rsidP="00283800">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Dr. Barbara Bauder</w:t>
            </w:r>
          </w:p>
          <w:p w14:paraId="1A7ECD5C" w14:textId="519A5DE3" w:rsidR="008976F3" w:rsidRPr="00996877" w:rsidRDefault="008976F3" w:rsidP="00283800">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Kollersteig 68</w:t>
            </w:r>
          </w:p>
          <w:p w14:paraId="0D98FBF8" w14:textId="6F5789DB" w:rsidR="008976F3" w:rsidRPr="00996877" w:rsidRDefault="008976F3" w:rsidP="00283800">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3400 Klosterneuburg</w:t>
            </w:r>
            <w:r w:rsidR="00D84BE3">
              <w:rPr>
                <w:rFonts w:asciiTheme="minorHAnsi" w:hAnsiTheme="minorHAnsi" w:cstheme="minorHAnsi"/>
                <w:color w:val="000000" w:themeColor="text1"/>
                <w:sz w:val="18"/>
                <w:szCs w:val="18"/>
                <w:lang w:eastAsia="de-DE"/>
              </w:rPr>
              <w:t xml:space="preserve"> / Austria</w:t>
            </w:r>
          </w:p>
          <w:p w14:paraId="41071FC0" w14:textId="77777777" w:rsidR="008976F3" w:rsidRPr="00996877" w:rsidRDefault="008976F3" w:rsidP="00283800">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M +43 664 1576 350</w:t>
            </w:r>
          </w:p>
          <w:p w14:paraId="4959ED9A" w14:textId="77777777" w:rsidR="008976F3" w:rsidRPr="00996877" w:rsidRDefault="008976F3" w:rsidP="00283800">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 xml:space="preserve">E </w:t>
            </w:r>
            <w:hyperlink r:id="rId6" w:history="1">
              <w:r w:rsidRPr="00996877">
                <w:rPr>
                  <w:rFonts w:asciiTheme="minorHAnsi" w:hAnsiTheme="minorHAnsi" w:cstheme="minorHAnsi"/>
                  <w:color w:val="000000" w:themeColor="text1"/>
                  <w:sz w:val="18"/>
                  <w:szCs w:val="18"/>
                  <w:lang w:eastAsia="de-DE"/>
                </w:rPr>
                <w:t>bauder@prd.at</w:t>
              </w:r>
            </w:hyperlink>
          </w:p>
          <w:p w14:paraId="19FD1985" w14:textId="77777777" w:rsidR="008976F3" w:rsidRPr="00FD736C" w:rsidRDefault="008976F3" w:rsidP="00283800">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 xml:space="preserve">W </w:t>
            </w:r>
            <w:hyperlink r:id="rId7" w:history="1">
              <w:r w:rsidRPr="00996877">
                <w:rPr>
                  <w:rFonts w:asciiTheme="minorHAnsi" w:hAnsiTheme="minorHAnsi" w:cstheme="minorHAnsi"/>
                  <w:color w:val="000000" w:themeColor="text1"/>
                  <w:sz w:val="18"/>
                  <w:szCs w:val="18"/>
                  <w:lang w:eastAsia="de-DE"/>
                </w:rPr>
                <w:t>http://www.prd.at/</w:t>
              </w:r>
            </w:hyperlink>
          </w:p>
        </w:tc>
      </w:tr>
    </w:tbl>
    <w:p w14:paraId="47648879" w14:textId="47595383" w:rsidR="00C168EE" w:rsidRDefault="00C168EE" w:rsidP="00C168EE"/>
    <w:sectPr w:rsidR="00C1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EE"/>
    <w:rsid w:val="000F1411"/>
    <w:rsid w:val="001716F0"/>
    <w:rsid w:val="00204E59"/>
    <w:rsid w:val="00270013"/>
    <w:rsid w:val="002824BF"/>
    <w:rsid w:val="003C4C20"/>
    <w:rsid w:val="003E7FE0"/>
    <w:rsid w:val="00413ED3"/>
    <w:rsid w:val="00431471"/>
    <w:rsid w:val="005579FB"/>
    <w:rsid w:val="00564FFD"/>
    <w:rsid w:val="005967DD"/>
    <w:rsid w:val="005B1BB4"/>
    <w:rsid w:val="005C13E4"/>
    <w:rsid w:val="005F4F96"/>
    <w:rsid w:val="00697512"/>
    <w:rsid w:val="006F2BC3"/>
    <w:rsid w:val="00746509"/>
    <w:rsid w:val="00751FEF"/>
    <w:rsid w:val="00797FE4"/>
    <w:rsid w:val="007C7F76"/>
    <w:rsid w:val="00874BFD"/>
    <w:rsid w:val="008976F3"/>
    <w:rsid w:val="008D3646"/>
    <w:rsid w:val="009525FB"/>
    <w:rsid w:val="00996877"/>
    <w:rsid w:val="009A5F93"/>
    <w:rsid w:val="009C304F"/>
    <w:rsid w:val="009F0ABF"/>
    <w:rsid w:val="00A77284"/>
    <w:rsid w:val="00B2185B"/>
    <w:rsid w:val="00B643CC"/>
    <w:rsid w:val="00BD35C5"/>
    <w:rsid w:val="00C168EE"/>
    <w:rsid w:val="00C465FE"/>
    <w:rsid w:val="00C619C2"/>
    <w:rsid w:val="00CB2F09"/>
    <w:rsid w:val="00D05B8B"/>
    <w:rsid w:val="00D1127E"/>
    <w:rsid w:val="00D84BE3"/>
    <w:rsid w:val="00DB1DF5"/>
    <w:rsid w:val="00E20C58"/>
    <w:rsid w:val="00E45A80"/>
    <w:rsid w:val="00E9580B"/>
    <w:rsid w:val="00F6531F"/>
    <w:rsid w:val="00F95A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C372"/>
  <w15:chartTrackingRefBased/>
  <w15:docId w15:val="{0E76D6FD-F86E-B341-8EE8-F88F1C51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27E"/>
    <w:rPr>
      <w:rFonts w:ascii="Times New Roman" w:eastAsia="Times New Roman" w:hAnsi="Times New Roman" w:cs="Times New Roman"/>
      <w:lang w:val="en-US"/>
    </w:rPr>
  </w:style>
  <w:style w:type="character" w:styleId="Hyperlink">
    <w:name w:val="Hyperlink"/>
    <w:basedOn w:val="DefaultParagraphFont"/>
    <w:uiPriority w:val="99"/>
    <w:unhideWhenUsed/>
    <w:rsid w:val="00D1127E"/>
    <w:rPr>
      <w:color w:val="0563C1" w:themeColor="hyperlink"/>
      <w:u w:val="single"/>
    </w:rPr>
  </w:style>
  <w:style w:type="paragraph" w:styleId="NoSpacing">
    <w:name w:val="No Spacing"/>
    <w:uiPriority w:val="1"/>
    <w:qFormat/>
    <w:rsid w:val="008976F3"/>
    <w:rPr>
      <w:rFonts w:ascii="Calibri" w:eastAsia="Calibri" w:hAnsi="Calibri" w:cs="Times New Roman"/>
      <w:sz w:val="22"/>
      <w:szCs w:val="22"/>
      <w:lang w:val="de-DE"/>
    </w:rPr>
  </w:style>
  <w:style w:type="paragraph" w:styleId="Revision">
    <w:name w:val="Revision"/>
    <w:hidden/>
    <w:uiPriority w:val="99"/>
    <w:semiHidden/>
    <w:rsid w:val="00C619C2"/>
  </w:style>
  <w:style w:type="character" w:styleId="CommentReference">
    <w:name w:val="annotation reference"/>
    <w:basedOn w:val="DefaultParagraphFont"/>
    <w:uiPriority w:val="99"/>
    <w:semiHidden/>
    <w:unhideWhenUsed/>
    <w:rsid w:val="00F95AC1"/>
    <w:rPr>
      <w:sz w:val="16"/>
      <w:szCs w:val="16"/>
    </w:rPr>
  </w:style>
  <w:style w:type="paragraph" w:styleId="CommentText">
    <w:name w:val="annotation text"/>
    <w:basedOn w:val="Normal"/>
    <w:link w:val="CommentTextChar"/>
    <w:uiPriority w:val="99"/>
    <w:unhideWhenUsed/>
    <w:rsid w:val="00F95AC1"/>
    <w:rPr>
      <w:sz w:val="20"/>
      <w:szCs w:val="20"/>
    </w:rPr>
  </w:style>
  <w:style w:type="character" w:customStyle="1" w:styleId="CommentTextChar">
    <w:name w:val="Comment Text Char"/>
    <w:basedOn w:val="DefaultParagraphFont"/>
    <w:link w:val="CommentText"/>
    <w:uiPriority w:val="99"/>
    <w:rsid w:val="00F95AC1"/>
    <w:rPr>
      <w:sz w:val="20"/>
      <w:szCs w:val="20"/>
    </w:rPr>
  </w:style>
  <w:style w:type="paragraph" w:styleId="CommentSubject">
    <w:name w:val="annotation subject"/>
    <w:basedOn w:val="CommentText"/>
    <w:next w:val="CommentText"/>
    <w:link w:val="CommentSubjectChar"/>
    <w:uiPriority w:val="99"/>
    <w:semiHidden/>
    <w:unhideWhenUsed/>
    <w:rsid w:val="00F95AC1"/>
    <w:rPr>
      <w:b/>
      <w:bCs/>
    </w:rPr>
  </w:style>
  <w:style w:type="character" w:customStyle="1" w:styleId="CommentSubjectChar">
    <w:name w:val="Comment Subject Char"/>
    <w:basedOn w:val="CommentTextChar"/>
    <w:link w:val="CommentSubject"/>
    <w:uiPriority w:val="99"/>
    <w:semiHidden/>
    <w:rsid w:val="00F9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Volumes/!PR&amp;D/!Bildung/Kunden_aktiv/Karl_Landsteiner_Privatuni/2018:19/PAs/4%20PA%20Brustkrebs%20(Podar)/Entwu&#776;rfe/paschinger@prd.at" TargetMode="External"/><Relationship Id="rId5" Type="http://schemas.openxmlformats.org/officeDocument/2006/relationships/hyperlink" Target="http://www.kl.ac.at/" TargetMode="External"/><Relationship Id="rId4" Type="http://schemas.openxmlformats.org/officeDocument/2006/relationships/hyperlink" Target="mailto:evamaria.gruber@kl.ac.a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879</Words>
  <Characters>5016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PR&amp;D - Public Relations für Forschung &amp; Bildung</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TCJ (PR&amp;D)</dc:creator>
  <cp:keywords/>
  <dc:description/>
  <cp:lastModifiedBy>Barbara Bauder</cp:lastModifiedBy>
  <cp:revision>6</cp:revision>
  <dcterms:created xsi:type="dcterms:W3CDTF">2023-03-01T14:26:00Z</dcterms:created>
  <dcterms:modified xsi:type="dcterms:W3CDTF">2023-03-01T14:38:00Z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e6d7758bc01a04159329a00d253fff76b917655b9ba2de63e1f175573fe13f99</vt:lpwstr>
  </property>
</Properties>
</file>